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EastAsia" w:hAnsiTheme="minorEastAsia" w:eastAsiaTheme="minorEastAsia" w:cstheme="minorEastAsia"/>
          <w:color w:val="222222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222222"/>
          <w:kern w:val="0"/>
          <w:sz w:val="24"/>
          <w:szCs w:val="24"/>
        </w:rPr>
        <w:t>附件</w:t>
      </w:r>
    </w:p>
    <w:p>
      <w:pPr>
        <w:pStyle w:val="3"/>
        <w:shd w:val="clear" w:color="auto" w:fill="FFFFFF"/>
        <w:spacing w:before="0" w:beforeAutospacing="0" w:after="0" w:afterAutospacing="0" w:line="520" w:lineRule="exact"/>
        <w:jc w:val="center"/>
        <w:rPr>
          <w:rFonts w:hint="eastAsia" w:asciiTheme="minorEastAsia" w:hAnsiTheme="minorEastAsia" w:eastAsiaTheme="minorEastAsia" w:cstheme="minorEastAsia"/>
          <w:b/>
          <w:color w:val="111111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111111"/>
          <w:sz w:val="24"/>
          <w:szCs w:val="24"/>
        </w:rPr>
        <w:t>“两学一做”知识竞赛规则</w:t>
      </w:r>
    </w:p>
    <w:p>
      <w:pPr>
        <w:pStyle w:val="3"/>
        <w:shd w:val="clear" w:color="auto" w:fill="FFFFFF"/>
        <w:spacing w:before="0" w:beforeAutospacing="0" w:after="0" w:afterAutospacing="0" w:line="520" w:lineRule="exact"/>
        <w:ind w:firstLine="640"/>
        <w:jc w:val="center"/>
        <w:rPr>
          <w:rFonts w:hint="eastAsia" w:asciiTheme="minorEastAsia" w:hAnsiTheme="minorEastAsia" w:eastAsiaTheme="minorEastAsia" w:cstheme="minorEastAsia"/>
          <w:b/>
          <w:color w:val="111111"/>
          <w:sz w:val="24"/>
          <w:szCs w:val="24"/>
        </w:rPr>
      </w:pPr>
    </w:p>
    <w:p>
      <w:pPr>
        <w:pStyle w:val="3"/>
        <w:shd w:val="clear" w:color="auto" w:fill="FFFFFF"/>
        <w:spacing w:before="0" w:beforeAutospacing="0" w:after="0" w:afterAutospacing="0" w:line="520" w:lineRule="exact"/>
        <w:ind w:firstLine="640"/>
        <w:rPr>
          <w:rFonts w:hint="eastAsia" w:asciiTheme="minorEastAsia" w:hAnsiTheme="minorEastAsia" w:eastAsiaTheme="minorEastAsia" w:cstheme="minorEastAsia"/>
          <w:b/>
          <w:color w:val="111111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111111"/>
          <w:sz w:val="24"/>
          <w:szCs w:val="24"/>
        </w:rPr>
        <w:t>1．比赛题型：</w:t>
      </w:r>
    </w:p>
    <w:p>
      <w:pPr>
        <w:pStyle w:val="3"/>
        <w:shd w:val="clear" w:color="auto" w:fill="FFFFFF"/>
        <w:spacing w:before="0" w:beforeAutospacing="0" w:after="0" w:afterAutospacing="0" w:line="520" w:lineRule="exact"/>
        <w:ind w:firstLine="640"/>
        <w:rPr>
          <w:rFonts w:hint="eastAsia" w:asciiTheme="minorEastAsia" w:hAnsiTheme="minorEastAsia" w:eastAsiaTheme="minorEastAsia" w:cstheme="minorEastAsia"/>
          <w:color w:val="111111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111111"/>
          <w:sz w:val="24"/>
          <w:szCs w:val="24"/>
          <w:lang w:val="en-US" w:eastAsia="zh-CN"/>
        </w:rPr>
        <w:t>必答题3</w:t>
      </w:r>
      <w:r>
        <w:rPr>
          <w:rFonts w:hint="eastAsia" w:asciiTheme="minorEastAsia" w:hAnsiTheme="minorEastAsia" w:eastAsiaTheme="minorEastAsia" w:cstheme="minorEastAsia"/>
          <w:color w:val="111111"/>
          <w:sz w:val="24"/>
          <w:szCs w:val="24"/>
        </w:rPr>
        <w:t>道、</w:t>
      </w:r>
      <w:r>
        <w:rPr>
          <w:rFonts w:hint="eastAsia" w:asciiTheme="minorEastAsia" w:hAnsiTheme="minorEastAsia" w:eastAsiaTheme="minorEastAsia" w:cstheme="minorEastAsia"/>
          <w:color w:val="111111"/>
          <w:sz w:val="24"/>
          <w:szCs w:val="24"/>
          <w:lang w:eastAsia="zh-CN"/>
        </w:rPr>
        <w:t>抢答</w:t>
      </w:r>
      <w:r>
        <w:rPr>
          <w:rFonts w:hint="eastAsia" w:asciiTheme="minorEastAsia" w:hAnsiTheme="minorEastAsia" w:eastAsiaTheme="minorEastAsia" w:cstheme="minorEastAsia"/>
          <w:color w:val="111111"/>
          <w:sz w:val="24"/>
          <w:szCs w:val="24"/>
        </w:rPr>
        <w:t>题1</w:t>
      </w:r>
      <w:r>
        <w:rPr>
          <w:rFonts w:hint="eastAsia" w:asciiTheme="minorEastAsia" w:hAnsiTheme="minorEastAsia" w:eastAsiaTheme="minorEastAsia" w:cstheme="minorEastAsia"/>
          <w:color w:val="111111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color w:val="111111"/>
          <w:sz w:val="24"/>
          <w:szCs w:val="24"/>
        </w:rPr>
        <w:t>道（</w:t>
      </w:r>
      <w:r>
        <w:rPr>
          <w:rFonts w:hint="eastAsia" w:asciiTheme="minorEastAsia" w:hAnsiTheme="minorEastAsia" w:eastAsiaTheme="minorEastAsia" w:cstheme="minorEastAsia"/>
          <w:color w:val="111111"/>
          <w:sz w:val="24"/>
          <w:szCs w:val="24"/>
          <w:lang w:eastAsia="zh-CN"/>
        </w:rPr>
        <w:t>普通抢答题</w:t>
      </w:r>
      <w:r>
        <w:rPr>
          <w:rFonts w:hint="eastAsia" w:asciiTheme="minorEastAsia" w:hAnsiTheme="minorEastAsia" w:eastAsiaTheme="minorEastAsia" w:cstheme="minorEastAsia"/>
          <w:color w:val="111111"/>
          <w:sz w:val="24"/>
          <w:szCs w:val="24"/>
          <w:lang w:val="en-US" w:eastAsia="zh-CN"/>
        </w:rPr>
        <w:t>10道，风险抢答题5道</w:t>
      </w:r>
      <w:r>
        <w:rPr>
          <w:rFonts w:hint="eastAsia" w:asciiTheme="minorEastAsia" w:hAnsiTheme="minorEastAsia" w:eastAsiaTheme="minorEastAsia" w:cstheme="minorEastAsia"/>
          <w:color w:val="111111"/>
          <w:sz w:val="24"/>
          <w:szCs w:val="24"/>
        </w:rPr>
        <w:t>），共</w:t>
      </w:r>
      <w:r>
        <w:rPr>
          <w:rFonts w:hint="eastAsia" w:asciiTheme="minorEastAsia" w:hAnsiTheme="minorEastAsia" w:eastAsiaTheme="minorEastAsia" w:cstheme="minorEastAsia"/>
          <w:color w:val="111111"/>
          <w:sz w:val="24"/>
          <w:szCs w:val="24"/>
          <w:lang w:val="en-US" w:eastAsia="zh-CN"/>
        </w:rPr>
        <w:t>18</w:t>
      </w:r>
      <w:r>
        <w:rPr>
          <w:rFonts w:hint="eastAsia" w:asciiTheme="minorEastAsia" w:hAnsiTheme="minorEastAsia" w:eastAsiaTheme="minorEastAsia" w:cstheme="minorEastAsia"/>
          <w:color w:val="111111"/>
          <w:sz w:val="24"/>
          <w:szCs w:val="24"/>
        </w:rPr>
        <w:t>道题目。</w:t>
      </w:r>
    </w:p>
    <w:p>
      <w:pPr>
        <w:pStyle w:val="3"/>
        <w:shd w:val="clear" w:color="auto" w:fill="FFFFFF"/>
        <w:spacing w:before="0" w:beforeAutospacing="0" w:after="0" w:afterAutospacing="0" w:line="520" w:lineRule="exact"/>
        <w:rPr>
          <w:rFonts w:hint="eastAsia" w:asciiTheme="minorEastAsia" w:hAnsiTheme="minorEastAsia" w:eastAsiaTheme="minorEastAsia" w:cstheme="minorEastAsia"/>
          <w:b/>
          <w:color w:val="111111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111111"/>
          <w:sz w:val="24"/>
          <w:szCs w:val="24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color w:val="111111"/>
          <w:sz w:val="24"/>
          <w:szCs w:val="24"/>
        </w:rPr>
        <w:t>2．比赛规则及相关要求</w:t>
      </w:r>
    </w:p>
    <w:p>
      <w:pPr>
        <w:pStyle w:val="3"/>
        <w:shd w:val="clear" w:color="auto" w:fill="FFFFFF"/>
        <w:spacing w:before="0" w:beforeAutospacing="0" w:after="0" w:afterAutospacing="0" w:line="520" w:lineRule="exact"/>
        <w:ind w:firstLine="48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（1）场上答题方式</w:t>
      </w:r>
    </w:p>
    <w:p>
      <w:pPr>
        <w:pStyle w:val="3"/>
        <w:shd w:val="clear" w:color="auto" w:fill="FFFFFF"/>
        <w:spacing w:before="0" w:beforeAutospacing="0" w:after="0" w:afterAutospacing="0" w:line="520" w:lineRule="exact"/>
        <w:ind w:firstLine="48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必答题：分三轮进行。每一轮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每个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党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支部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抽取所对应的题目，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每个支部的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名选手可以讨论，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讨论时间不超过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30秒，之后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完成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作答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。三轮答题有一次向场下观众（同一支部内）求助的机会。必答题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每道题目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分，答对加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分，答错不得分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；</w:t>
      </w:r>
      <w:bookmarkStart w:id="0" w:name="_GoBack"/>
      <w:bookmarkEnd w:id="0"/>
    </w:p>
    <w:p>
      <w:pPr>
        <w:pStyle w:val="3"/>
        <w:shd w:val="clear" w:color="auto" w:fill="FFFFFF"/>
        <w:spacing w:before="0" w:beforeAutospacing="0" w:after="0" w:afterAutospacing="0" w:line="520" w:lineRule="exact"/>
        <w:ind w:firstLine="48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抢答题：抢答题由普通抢答题和风险抢答题组成，普通抢答题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10道，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每道题目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分，答对加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分，答错不扣分；风险抢答题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5道，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每道题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分，答对加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20分，答错扣20分。</w:t>
      </w:r>
    </w:p>
    <w:p>
      <w:pPr>
        <w:pStyle w:val="3"/>
        <w:shd w:val="clear" w:color="auto" w:fill="FFFFFF"/>
        <w:spacing w:before="0" w:beforeAutospacing="0" w:after="0" w:afterAutospacing="0" w:line="520" w:lineRule="exact"/>
        <w:ind w:firstLine="48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总分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如有分数相同，则加赛题，直到分出胜负为止。</w:t>
      </w:r>
    </w:p>
    <w:p>
      <w:pPr>
        <w:pStyle w:val="3"/>
        <w:shd w:val="clear" w:color="auto" w:fill="FFFFFF"/>
        <w:spacing w:before="0" w:beforeAutospacing="0" w:after="0" w:afterAutospacing="0" w:line="520" w:lineRule="exact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（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）比赛采取投影形式播放和主持人念题的方式进行。</w:t>
      </w:r>
    </w:p>
    <w:p>
      <w:pPr>
        <w:pStyle w:val="3"/>
        <w:shd w:val="clear" w:color="auto" w:fill="FFFFFF"/>
        <w:spacing w:before="0" w:beforeAutospacing="0" w:after="0" w:afterAutospacing="0" w:line="520" w:lineRule="exact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（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）所有场上队员的手机一律关机。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0" w:footer="158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1</w:t>
    </w:r>
    <w:r>
      <w:rPr>
        <w:rStyle w:val="5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E22F25"/>
    <w:rsid w:val="005074B0"/>
    <w:rsid w:val="00F66193"/>
    <w:rsid w:val="01E734F6"/>
    <w:rsid w:val="02F4129F"/>
    <w:rsid w:val="02FA5C33"/>
    <w:rsid w:val="04973FA0"/>
    <w:rsid w:val="049C1719"/>
    <w:rsid w:val="057F014E"/>
    <w:rsid w:val="05A4652A"/>
    <w:rsid w:val="05AD0A14"/>
    <w:rsid w:val="0A1634CF"/>
    <w:rsid w:val="0C231875"/>
    <w:rsid w:val="0FE22F25"/>
    <w:rsid w:val="11A04AFB"/>
    <w:rsid w:val="15C84CC4"/>
    <w:rsid w:val="166102A8"/>
    <w:rsid w:val="17311DB6"/>
    <w:rsid w:val="1CB03596"/>
    <w:rsid w:val="1E872FFB"/>
    <w:rsid w:val="1EB10E5D"/>
    <w:rsid w:val="2301638D"/>
    <w:rsid w:val="28602B5B"/>
    <w:rsid w:val="2BC019B6"/>
    <w:rsid w:val="2C0B1C49"/>
    <w:rsid w:val="2C1956EE"/>
    <w:rsid w:val="31091CD5"/>
    <w:rsid w:val="328A2BA9"/>
    <w:rsid w:val="33110600"/>
    <w:rsid w:val="36F5581D"/>
    <w:rsid w:val="393A592C"/>
    <w:rsid w:val="39972225"/>
    <w:rsid w:val="3C5B211F"/>
    <w:rsid w:val="3F1A1AF5"/>
    <w:rsid w:val="404A249D"/>
    <w:rsid w:val="418C6E71"/>
    <w:rsid w:val="42DA431D"/>
    <w:rsid w:val="45422EBA"/>
    <w:rsid w:val="45A73C4C"/>
    <w:rsid w:val="4EB8530E"/>
    <w:rsid w:val="50AA4C82"/>
    <w:rsid w:val="523730C4"/>
    <w:rsid w:val="582B1870"/>
    <w:rsid w:val="58611163"/>
    <w:rsid w:val="5DBF296A"/>
    <w:rsid w:val="5DDF62EF"/>
    <w:rsid w:val="5EBD369B"/>
    <w:rsid w:val="5FB05B59"/>
    <w:rsid w:val="60C13ADC"/>
    <w:rsid w:val="60C81665"/>
    <w:rsid w:val="62E41701"/>
    <w:rsid w:val="645A414D"/>
    <w:rsid w:val="645B39F7"/>
    <w:rsid w:val="651C2270"/>
    <w:rsid w:val="6BF46B55"/>
    <w:rsid w:val="71003C7D"/>
    <w:rsid w:val="713932D6"/>
    <w:rsid w:val="71CD10D9"/>
    <w:rsid w:val="72513959"/>
    <w:rsid w:val="7CE81F01"/>
    <w:rsid w:val="7D82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2017-06-08T00:46:00Z</dcterms:created>
  <dc:creator>Lenovo</dc:creator>
  <cp:lastModifiedBy>Lenovo</cp:lastModifiedBy>
  <dcterms:modified xsi:type="dcterms:W3CDTF">2017-06-08T07:14:25Z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