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FAE0B">
      <w:pPr>
        <w:spacing w:after="156" w:afterLines="50" w:line="700" w:lineRule="exact"/>
        <w:jc w:val="center"/>
        <w:rPr>
          <w:rFonts w:ascii="FZXBSJW--GB1-0" w:hAnsi="FZXBSJW--GB1-0" w:eastAsia="FZXBSJW--GB1-0" w:cs="FZXBSJW--GB1-0"/>
          <w:color w:val="000000"/>
          <w:sz w:val="40"/>
          <w:szCs w:val="40"/>
        </w:rPr>
      </w:pPr>
      <w:r>
        <w:rPr>
          <w:rFonts w:hint="eastAsia" w:ascii="方正小标宋简体" w:hAnsi="方正小标宋简体" w:eastAsia="方正小标宋简体" w:cs="方正小标宋简体"/>
          <w:b w:val="0"/>
          <w:bCs w:val="0"/>
          <w:sz w:val="44"/>
          <w:szCs w:val="44"/>
        </w:rPr>
        <w:t>关于组织开展学生宿舍安全、内务联合检查的通知</w:t>
      </w:r>
    </w:p>
    <w:p w14:paraId="331FE8C4">
      <w:pPr>
        <w:keepNext w:val="0"/>
        <w:keepLines w:val="0"/>
        <w:pageBreakBefore w:val="0"/>
        <w:widowControl w:val="0"/>
        <w:kinsoku/>
        <w:overflowPunct/>
        <w:topLinePunct w:val="0"/>
        <w:autoSpaceDE/>
        <w:autoSpaceDN/>
        <w:bidi w:val="0"/>
        <w:adjustRightInd/>
        <w:snapToGrid/>
        <w:spacing w:line="560" w:lineRule="exact"/>
        <w:ind w:left="0" w:leftChars="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学部、各学院（中心）：</w:t>
      </w:r>
      <w:r>
        <w:rPr>
          <w:rFonts w:hint="eastAsia" w:ascii="仿宋" w:hAnsi="仿宋" w:eastAsia="仿宋" w:cs="仿宋"/>
          <w:color w:val="000000"/>
          <w:sz w:val="32"/>
          <w:szCs w:val="32"/>
        </w:rPr>
        <w:t xml:space="preserve"> </w:t>
      </w:r>
    </w:p>
    <w:p w14:paraId="12BB115A">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为深入贯彻校园安全工作的总体要求，深入推进示范“一站式”学生社区建设，进一步强化学生宿舍的安全管理，营造安全、整洁、舒适的住宿环境，决定开展全校学生宿舍安全及内务检查工作。现将相关事项通知如下：</w:t>
      </w:r>
      <w:r>
        <w:rPr>
          <w:rFonts w:hint="eastAsia" w:ascii="仿宋" w:hAnsi="仿宋" w:eastAsia="仿宋" w:cs="仿宋"/>
          <w:color w:val="000000"/>
          <w:sz w:val="32"/>
          <w:szCs w:val="32"/>
        </w:rPr>
        <w:t xml:space="preserve"> </w:t>
      </w:r>
    </w:p>
    <w:p w14:paraId="3BC848A7">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 xml:space="preserve">一、检查范围 </w:t>
      </w:r>
    </w:p>
    <w:p w14:paraId="1BACEE95">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全校学生宿舍</w:t>
      </w:r>
      <w:r>
        <w:rPr>
          <w:rFonts w:hint="eastAsia" w:ascii="仿宋" w:hAnsi="仿宋" w:eastAsia="仿宋" w:cs="仿宋"/>
          <w:color w:val="000000"/>
          <w:sz w:val="32"/>
          <w:szCs w:val="32"/>
          <w:lang w:eastAsia="zh-CN"/>
        </w:rPr>
        <w:t>。</w:t>
      </w:r>
    </w:p>
    <w:p w14:paraId="10C5B34B">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检查内容</w:t>
      </w:r>
    </w:p>
    <w:p w14:paraId="5C979668">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宿舍内是否整洁、卫生。</w:t>
      </w:r>
    </w:p>
    <w:p w14:paraId="231992D7">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宿舍楼内是否使用或存放电热毯、热得快、电热杯、电饭煲和电磁炉等违规电器及无3C认证或质量不合格的充电宝等电器。</w:t>
      </w:r>
    </w:p>
    <w:p w14:paraId="21079006">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是否存在人员离开时不关闭个人用电设备电源、电器用完不拔插座、长明灯、插座放在床铺上或室内无人时长时间充电现象。</w:t>
      </w:r>
    </w:p>
    <w:p w14:paraId="5EBA2E94">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是否存在利用空调专用插座私接电源或使用其他电器的现象；电源线路、充电线等是否布局规整、有序、安全，是否存在私拉乱接及随意改动电线的行为。</w:t>
      </w:r>
    </w:p>
    <w:p w14:paraId="2E8756F1">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是否存在宿舍楼内停放电动车（含电动滑板车、平衡车及其他类似充电运动器材）及充电或“飞线充电”、将蓄电池带入楼内或自制蓄电池等现象。</w:t>
      </w:r>
    </w:p>
    <w:p w14:paraId="47F3BFE4">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是否存在宿舍楼内停放自行车、堆放个人物品等占用公共区域、堵塞消防通道现象。</w:t>
      </w:r>
    </w:p>
    <w:p w14:paraId="4A6F4864">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宿舍楼内是否有吸烟、焚烧物品、酗酒、饲养宠物现象。</w:t>
      </w:r>
    </w:p>
    <w:p w14:paraId="3C963508">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是否存在私调、出租出借床位或占用空床位现象。 </w:t>
      </w:r>
    </w:p>
    <w:p w14:paraId="23F51021">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是否存在将钥匙插在门上或放在门外等不安全行为。</w:t>
      </w:r>
    </w:p>
    <w:p w14:paraId="11042EC6">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宿舍楼内是否使用或存放明火器具（酒精炉、瓦斯炉、蜡烛、明火</w:t>
      </w:r>
      <w:r>
        <w:rPr>
          <w:rFonts w:hint="eastAsia" w:ascii="仿宋" w:hAnsi="仿宋" w:eastAsia="仿宋" w:cs="仿宋"/>
          <w:color w:val="000000"/>
          <w:sz w:val="32"/>
          <w:szCs w:val="32"/>
          <w:lang w:eastAsia="zh-CN"/>
        </w:rPr>
        <w:t>薰香</w:t>
      </w:r>
      <w:r>
        <w:rPr>
          <w:rFonts w:hint="eastAsia" w:ascii="仿宋" w:hAnsi="仿宋" w:eastAsia="仿宋" w:cs="仿宋"/>
          <w:color w:val="000000"/>
          <w:sz w:val="32"/>
          <w:szCs w:val="32"/>
        </w:rPr>
        <w:t>、明火蚊香、打火机、火柴等），是否存有易燃易爆品（酒精或白酒等酒精含量较高的物品、汽油、瓦斯罐、煤气罐、R290（丙烷）等）、易腐蚀品（硫酸、盐酸、硝酸、有机溶剂、农药、双氧水、危险化学品等）、管制刀具、仿真枪等危险物品，香水、发胶等易燃日用物品应妥善保存和使用，远离热源或直射阳光‌。</w:t>
      </w:r>
    </w:p>
    <w:p w14:paraId="6CA73EEF">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是否存在各类放射性元素及容器，如铀、钴、镭、钚等。 </w:t>
      </w:r>
    </w:p>
    <w:p w14:paraId="7A23427F">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是否存在各类烈性毒药，如铊、氰化物、砒霜等。 </w:t>
      </w:r>
    </w:p>
    <w:p w14:paraId="1CF7BC10">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 xml:space="preserve">是否存在各类麻醉药物，如鸦片（包括罂粟壳、花、苞、叶）、吗啡、可卡因、海洛因、大麻、冰毒、麻黄素及其他制品等。 </w:t>
      </w:r>
    </w:p>
    <w:p w14:paraId="687ED50A">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是否存在各类生化制品和传染性物品，如炭疽、危险性病菌、医药用废弃物等。</w:t>
      </w:r>
    </w:p>
    <w:p w14:paraId="4906E7DB">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是否存在将水晶球、玻璃球、凸透镜等具有聚光效应的物品放在阳光可照射到位置的情况。</w:t>
      </w:r>
    </w:p>
    <w:p w14:paraId="65C8D1DF">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是否存在擅自挪用、破坏消防设施和消防器材（例如挪用灭火器、遮挡烟感探测器）的情况。</w:t>
      </w:r>
    </w:p>
    <w:p w14:paraId="2B86ADA9">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是否存在其他危害校园安全的物品及违反学校规章制度的行为。</w:t>
      </w:r>
    </w:p>
    <w:p w14:paraId="53ECE38E">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三、组织实施 </w:t>
      </w:r>
    </w:p>
    <w:p w14:paraId="308DEF82">
      <w:pPr>
        <w:keepNext w:val="0"/>
        <w:keepLines w:val="0"/>
        <w:pageBreakBefore w:val="0"/>
        <w:widowControl w:val="0"/>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学部、各学院（中心）自查、整改阶段（2026年6月1日—6月14日）</w:t>
      </w:r>
    </w:p>
    <w:p w14:paraId="19C337E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部、各学院（中心）要认真做好学生教育、引导工作，对照学校相关管理规定，对宿舍消防安全、住宿秩序及宿舍卫生等方面进行全面自查，及时整改自查中发现的问题。宿舍内的违章电器和明火器具等，学生可自行妥善处理，也可交由学部、各学院（中心）暂时保管。</w:t>
      </w:r>
      <w:r>
        <w:rPr>
          <w:rFonts w:hint="eastAsia" w:ascii="仿宋" w:hAnsi="仿宋" w:eastAsia="仿宋" w:cs="仿宋"/>
          <w:color w:val="000000"/>
          <w:sz w:val="32"/>
          <w:szCs w:val="32"/>
          <w:lang w:bidi="ar"/>
        </w:rPr>
        <w:t>自查结果须汇总填入《学生宿舍安全、内务自查记录表》（附件2），并</w:t>
      </w:r>
      <w:r>
        <w:rPr>
          <w:rFonts w:hint="eastAsia" w:ascii="仿宋" w:hAnsi="仿宋" w:eastAsia="仿宋" w:cs="仿宋"/>
          <w:color w:val="000000"/>
          <w:sz w:val="32"/>
          <w:szCs w:val="32"/>
        </w:rPr>
        <w:t>于2026年6月15日下班前</w:t>
      </w:r>
      <w:r>
        <w:rPr>
          <w:rFonts w:hint="eastAsia" w:ascii="仿宋" w:hAnsi="仿宋" w:eastAsia="仿宋" w:cs="仿宋"/>
          <w:color w:val="000000"/>
          <w:sz w:val="32"/>
          <w:szCs w:val="32"/>
          <w:lang w:bidi="ar"/>
        </w:rPr>
        <w:t>发送至邮箱 yuhui0215@ouc.edu.cn：若自查无问题，请注明“XX学院安全、内务自查无问题”。</w:t>
      </w:r>
    </w:p>
    <w:p w14:paraId="71F92AA7">
      <w:pPr>
        <w:keepNext w:val="0"/>
        <w:keepLines w:val="0"/>
        <w:pageBreakBefore w:val="0"/>
        <w:widowControl w:val="0"/>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学校全面检查阶段（2026年6月15日—6月28日）</w:t>
      </w:r>
    </w:p>
    <w:p w14:paraId="3CFB1347">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由后勤保障处、学生工作处、保卫处及学部、各学院（中心）组成的学生宿舍安全、内务检查工作组，对学生宿舍进行集中检查。对于检查中出现的使用、存放违规违禁物品，违规给电动车充电，出租出借床位及饲养宠物等扰乱正常住宿安全的违规违纪行为，学校将依规进行处理。</w:t>
      </w:r>
    </w:p>
    <w:p w14:paraId="7993C227">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四、有关要求 </w:t>
      </w:r>
    </w:p>
    <w:p w14:paraId="2EF9C52B">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本次检查是学校加强校园安全管理、提升学生生活质量的重要举措。学部、各学院（中心）要高度重视，认真准备，对检查情况全面梳理分析，把学生宿舍安全、内务卫生作为日常管理的重点，教育引导与严格管理相结合，进一步健全安全隐患和内务卫生的检查及处理机制。相关单位要对此次检查中出现的问题建立学生宿舍安全隐患台账及责任清单，制定整改措施，明确整改责任人和整改时限，压实管理责任，切实推动平安校园建设。 </w:t>
      </w:r>
    </w:p>
    <w:p w14:paraId="5B3229A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p>
    <w:p w14:paraId="4A9C4B70">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w:t>
      </w:r>
    </w:p>
    <w:p w14:paraId="4F1D62DD">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1.关于学生宿舍用电安全的提示 </w:t>
      </w:r>
    </w:p>
    <w:p w14:paraId="5CF90F6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2.XX学院学生宿舍安全、内务自查记录表</w:t>
      </w:r>
    </w:p>
    <w:p w14:paraId="3C42AC2E">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p>
    <w:p w14:paraId="3146439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p>
    <w:p w14:paraId="2AE66326">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p>
    <w:p w14:paraId="2D1B6728">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p>
    <w:p w14:paraId="2B0AFD3E">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后勤保障处</w:t>
      </w:r>
      <w:r>
        <w:rPr>
          <w:rFonts w:hint="eastAsia" w:ascii="仿宋" w:hAnsi="仿宋" w:eastAsia="仿宋" w:cs="仿宋"/>
          <w:color w:val="000000"/>
          <w:sz w:val="32"/>
          <w:szCs w:val="32"/>
          <w:lang w:val="en-US" w:eastAsia="zh-CN"/>
        </w:rPr>
        <w:t xml:space="preserve">            </w:t>
      </w:r>
    </w:p>
    <w:p w14:paraId="64EB7DDA">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学生工作处</w:t>
      </w:r>
      <w:r>
        <w:rPr>
          <w:rFonts w:hint="eastAsia" w:ascii="仿宋" w:hAnsi="仿宋" w:eastAsia="仿宋" w:cs="仿宋"/>
          <w:color w:val="000000"/>
          <w:sz w:val="32"/>
          <w:szCs w:val="32"/>
          <w:lang w:val="en-US" w:eastAsia="zh-CN"/>
        </w:rPr>
        <w:t xml:space="preserve">            </w:t>
      </w:r>
    </w:p>
    <w:p w14:paraId="4D78FB32">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保卫处</w:t>
      </w:r>
      <w:r>
        <w:rPr>
          <w:rFonts w:hint="eastAsia" w:ascii="仿宋" w:hAnsi="仿宋" w:eastAsia="仿宋" w:cs="仿宋"/>
          <w:color w:val="000000"/>
          <w:sz w:val="32"/>
          <w:szCs w:val="32"/>
          <w:lang w:val="en-US" w:eastAsia="zh-CN"/>
        </w:rPr>
        <w:t xml:space="preserve">              </w:t>
      </w:r>
    </w:p>
    <w:p w14:paraId="331AB61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 w:cs="仿宋_GB2312"/>
          <w:color w:val="000000"/>
          <w:sz w:val="32"/>
          <w:szCs w:val="32"/>
          <w:lang w:val="en-US" w:eastAsia="zh-CN"/>
        </w:rPr>
      </w:pPr>
      <w:r>
        <w:rPr>
          <w:rFonts w:hint="eastAsia" w:ascii="仿宋" w:hAnsi="仿宋" w:eastAsia="仿宋" w:cs="仿宋"/>
          <w:color w:val="000000"/>
          <w:sz w:val="32"/>
          <w:szCs w:val="32"/>
        </w:rPr>
        <w:t>2026年5月29日</w:t>
      </w:r>
      <w:r>
        <w:rPr>
          <w:rFonts w:hint="eastAsia" w:ascii="仿宋" w:hAnsi="仿宋" w:eastAsia="仿宋" w:cs="仿宋"/>
          <w:color w:val="000000"/>
          <w:sz w:val="32"/>
          <w:szCs w:val="32"/>
          <w:lang w:val="en-US" w:eastAsia="zh-CN"/>
        </w:rPr>
        <w:t xml:space="preserve">         </w:t>
      </w:r>
    </w:p>
    <w:p w14:paraId="65CF524A">
      <w:pPr>
        <w:keepNext w:val="0"/>
        <w:keepLines w:val="0"/>
        <w:pageBreakBefore w:val="0"/>
        <w:widowControl w:val="0"/>
        <w:kinsoku/>
        <w:overflowPunct/>
        <w:topLinePunct w:val="0"/>
        <w:autoSpaceDE/>
        <w:autoSpaceDN/>
        <w:bidi w:val="0"/>
        <w:adjustRightInd/>
        <w:snapToGrid/>
        <w:spacing w:line="560" w:lineRule="exact"/>
        <w:ind w:left="0" w:leftChars="0"/>
        <w:textAlignment w:val="auto"/>
        <w:rPr>
          <w:rFonts w:ascii="黑体" w:hAnsi="宋体" w:eastAsia="黑体" w:cs="黑体"/>
          <w:color w:val="000000"/>
          <w:kern w:val="0"/>
          <w:sz w:val="31"/>
          <w:szCs w:val="31"/>
          <w:lang w:bidi="ar"/>
        </w:rPr>
      </w:pPr>
      <w:r>
        <w:rPr>
          <w:rFonts w:ascii="黑体" w:hAnsi="宋体" w:eastAsia="黑体" w:cs="黑体"/>
          <w:color w:val="000000"/>
          <w:kern w:val="0"/>
          <w:sz w:val="31"/>
          <w:szCs w:val="31"/>
          <w:lang w:bidi="ar"/>
        </w:rPr>
        <w:br w:type="page"/>
      </w:r>
    </w:p>
    <w:p w14:paraId="09CD8533">
      <w:pPr>
        <w:widowControl/>
        <w:jc w:val="left"/>
        <w:rPr>
          <w:sz w:val="30"/>
          <w:szCs w:val="30"/>
        </w:rPr>
      </w:pPr>
      <w:r>
        <w:rPr>
          <w:rFonts w:ascii="黑体" w:hAnsi="宋体" w:eastAsia="黑体" w:cs="黑体"/>
          <w:color w:val="000000"/>
          <w:kern w:val="0"/>
          <w:sz w:val="32"/>
          <w:szCs w:val="32"/>
          <w:lang w:bidi="ar"/>
        </w:rPr>
        <w:t>附件</w:t>
      </w:r>
      <w:r>
        <w:rPr>
          <w:rFonts w:hint="eastAsia" w:ascii="黑体" w:hAnsi="宋体" w:eastAsia="黑体" w:cs="黑体"/>
          <w:color w:val="000000"/>
          <w:kern w:val="0"/>
          <w:sz w:val="32"/>
          <w:szCs w:val="32"/>
          <w:lang w:bidi="ar"/>
        </w:rPr>
        <w:t>1</w:t>
      </w:r>
      <w:r>
        <w:rPr>
          <w:rFonts w:ascii="黑体" w:hAnsi="宋体" w:eastAsia="黑体" w:cs="黑体"/>
          <w:color w:val="000000"/>
          <w:kern w:val="0"/>
          <w:sz w:val="32"/>
          <w:szCs w:val="32"/>
          <w:lang w:bidi="ar"/>
        </w:rPr>
        <w:t>：</w:t>
      </w:r>
      <w:r>
        <w:rPr>
          <w:rFonts w:ascii="黑体" w:hAnsi="宋体" w:eastAsia="黑体" w:cs="黑体"/>
          <w:color w:val="000000"/>
          <w:kern w:val="0"/>
          <w:sz w:val="30"/>
          <w:szCs w:val="30"/>
          <w:lang w:bidi="ar"/>
        </w:rPr>
        <w:t xml:space="preserve"> </w:t>
      </w:r>
    </w:p>
    <w:p w14:paraId="0385B0BE">
      <w:pPr>
        <w:widowControl/>
        <w:jc w:val="center"/>
        <w:rPr>
          <w:sz w:val="44"/>
          <w:szCs w:val="44"/>
        </w:rPr>
      </w:pPr>
      <w:r>
        <w:rPr>
          <w:rFonts w:ascii="方正小标宋简体" w:hAnsi="方正小标宋简体" w:eastAsia="方正小标宋简体" w:cs="方正小标宋简体"/>
          <w:color w:val="000000"/>
          <w:kern w:val="0"/>
          <w:sz w:val="44"/>
          <w:szCs w:val="44"/>
          <w:lang w:bidi="ar"/>
        </w:rPr>
        <w:t>关于学生宿舍用电安全的提示</w:t>
      </w:r>
    </w:p>
    <w:p w14:paraId="429BB173">
      <w:pPr>
        <w:widowControl/>
        <w:spacing w:line="460" w:lineRule="exact"/>
        <w:ind w:firstLine="640" w:firstLineChars="200"/>
        <w:jc w:val="left"/>
        <w:rPr>
          <w:sz w:val="32"/>
          <w:szCs w:val="32"/>
        </w:rPr>
      </w:pPr>
      <w:r>
        <w:rPr>
          <w:rFonts w:ascii="仿宋" w:hAnsi="仿宋" w:eastAsia="仿宋" w:cs="仿宋"/>
          <w:color w:val="333333"/>
          <w:kern w:val="0"/>
          <w:sz w:val="32"/>
          <w:szCs w:val="32"/>
          <w:lang w:bidi="ar"/>
        </w:rPr>
        <w:t>为营造安全、舒适的住宿环境，保障同学们的人身和财产安</w:t>
      </w:r>
      <w:r>
        <w:rPr>
          <w:rFonts w:hint="eastAsia" w:ascii="仿宋" w:hAnsi="仿宋" w:eastAsia="仿宋" w:cs="仿宋"/>
          <w:color w:val="333333"/>
          <w:kern w:val="0"/>
          <w:sz w:val="32"/>
          <w:szCs w:val="32"/>
          <w:lang w:bidi="ar"/>
        </w:rPr>
        <w:t xml:space="preserve">全，请同学们注意用电安全，现将相关事项提示如下： </w:t>
      </w:r>
    </w:p>
    <w:p w14:paraId="386FC804">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1.离开宿舍时请关闭个人用电设备电源、拔除全部充电设备，室内无人时严禁为电器充电。</w:t>
      </w:r>
    </w:p>
    <w:p w14:paraId="549A9FF5">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 xml:space="preserve">2.勿将插座和充电设备放置在床铺、被褥、坐垫等易燃物和暖气片上使用。 </w:t>
      </w:r>
    </w:p>
    <w:p w14:paraId="271B89DE">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 xml:space="preserve">3.禁止在宿舍内使用或存放电热毯、热得快、电热杯、电饭煲和电磁炉等违规电器及无 3C 认证或不合格的充电宝等电器。 </w:t>
      </w:r>
    </w:p>
    <w:p w14:paraId="66069ADB">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 xml:space="preserve">4.禁止利用空调专用插座私接电源或使用其他电器；宿舍内电源线路、充电线等应保持布局规整、有序、安全。 </w:t>
      </w:r>
    </w:p>
    <w:p w14:paraId="55F19ABF">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 xml:space="preserve">5.禁止在宿舍楼内停放电动车（含电动滑板车、平衡车）及为其充电。 </w:t>
      </w:r>
    </w:p>
    <w:p w14:paraId="225FB675">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6.经常检查电器是否有损坏，充电线是否有老化破损，如有问题及时更换。</w:t>
      </w:r>
    </w:p>
    <w:p w14:paraId="27358A5A">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7.易燃物与插座或其他用电设备应保持安全距离，请将干燥、易燃物品放置到合适位置。</w:t>
      </w:r>
    </w:p>
    <w:p w14:paraId="1005C91C">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8.如发现宿舍空气开关、电线、充电器、台灯等有异响、冒烟、冒火花、发出</w:t>
      </w:r>
      <w:r>
        <w:rPr>
          <w:rFonts w:hint="eastAsia" w:ascii="仿宋" w:hAnsi="仿宋" w:eastAsia="仿宋" w:cs="仿宋"/>
          <w:color w:val="333333"/>
          <w:kern w:val="0"/>
          <w:sz w:val="32"/>
          <w:szCs w:val="32"/>
          <w:lang w:eastAsia="zh-CN" w:bidi="ar"/>
        </w:rPr>
        <w:t>焦糊</w:t>
      </w:r>
      <w:r>
        <w:rPr>
          <w:rFonts w:hint="eastAsia" w:ascii="仿宋" w:hAnsi="仿宋" w:eastAsia="仿宋" w:cs="仿宋"/>
          <w:color w:val="333333"/>
          <w:kern w:val="0"/>
          <w:sz w:val="32"/>
          <w:szCs w:val="32"/>
          <w:lang w:bidi="ar"/>
        </w:rPr>
        <w:t>异味等情况时，应立即关掉电源开关，同时拨打 66781000 报修。对于充电器、台灯等移动式用电设备，应在确保安全的前提下快速转移至宿舍楼外空旷安全地带，交由工作人员后续核查处置。</w:t>
      </w:r>
    </w:p>
    <w:p w14:paraId="1DEDD32E">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 xml:space="preserve">9.如遇起火等紧急情况，请拨打所在校区报警电话。 </w:t>
      </w:r>
    </w:p>
    <w:p w14:paraId="73E10376">
      <w:pPr>
        <w:widowControl/>
        <w:spacing w:line="460" w:lineRule="exact"/>
        <w:ind w:firstLine="640" w:firstLineChars="200"/>
        <w:jc w:val="left"/>
        <w:rPr>
          <w:sz w:val="32"/>
          <w:szCs w:val="32"/>
        </w:rPr>
      </w:pPr>
      <w:r>
        <w:rPr>
          <w:rFonts w:hint="eastAsia" w:ascii="仿宋" w:hAnsi="仿宋" w:eastAsia="仿宋" w:cs="仿宋"/>
          <w:color w:val="333333"/>
          <w:kern w:val="0"/>
          <w:sz w:val="32"/>
          <w:szCs w:val="32"/>
          <w:lang w:bidi="ar"/>
        </w:rPr>
        <w:t>鱼山校区：</w:t>
      </w:r>
      <w:r>
        <w:rPr>
          <w:rFonts w:hint="eastAsia" w:ascii="仿宋" w:hAnsi="仿宋" w:eastAsia="仿宋" w:cs="仿宋"/>
          <w:b/>
          <w:bCs/>
          <w:color w:val="000000"/>
          <w:kern w:val="0"/>
          <w:sz w:val="32"/>
          <w:szCs w:val="32"/>
          <w:lang w:bidi="ar"/>
        </w:rPr>
        <w:t xml:space="preserve">0532-82032110 </w:t>
      </w:r>
      <w:r>
        <w:rPr>
          <w:rFonts w:hint="eastAsia" w:ascii="仿宋" w:hAnsi="仿宋" w:eastAsia="仿宋" w:cs="仿宋"/>
          <w:color w:val="333333"/>
          <w:kern w:val="0"/>
          <w:sz w:val="32"/>
          <w:szCs w:val="32"/>
          <w:lang w:bidi="ar"/>
        </w:rPr>
        <w:t>浮山校区：</w:t>
      </w:r>
      <w:r>
        <w:rPr>
          <w:rFonts w:hint="eastAsia" w:ascii="仿宋" w:hAnsi="仿宋" w:eastAsia="仿宋" w:cs="仿宋"/>
          <w:b/>
          <w:bCs/>
          <w:color w:val="000000"/>
          <w:kern w:val="0"/>
          <w:sz w:val="32"/>
          <w:szCs w:val="32"/>
          <w:lang w:bidi="ar"/>
        </w:rPr>
        <w:t xml:space="preserve">0532-85902110 </w:t>
      </w:r>
    </w:p>
    <w:p w14:paraId="7300E988">
      <w:pPr>
        <w:widowControl/>
        <w:spacing w:line="460" w:lineRule="exact"/>
        <w:ind w:firstLine="640" w:firstLineChars="200"/>
        <w:jc w:val="left"/>
        <w:rPr>
          <w:rFonts w:ascii="仿宋" w:hAnsi="仿宋" w:eastAsia="仿宋" w:cs="仿宋"/>
          <w:b/>
          <w:bCs/>
          <w:color w:val="000000"/>
          <w:kern w:val="0"/>
          <w:sz w:val="32"/>
          <w:szCs w:val="32"/>
          <w:lang w:bidi="ar"/>
        </w:rPr>
      </w:pPr>
      <w:r>
        <w:rPr>
          <w:rFonts w:hint="eastAsia" w:ascii="仿宋" w:hAnsi="仿宋" w:eastAsia="仿宋" w:cs="仿宋"/>
          <w:color w:val="333333"/>
          <w:kern w:val="0"/>
          <w:sz w:val="32"/>
          <w:szCs w:val="32"/>
          <w:lang w:bidi="ar"/>
        </w:rPr>
        <w:t>崂山校区：</w:t>
      </w:r>
      <w:r>
        <w:rPr>
          <w:rFonts w:hint="eastAsia" w:ascii="仿宋" w:hAnsi="仿宋" w:eastAsia="仿宋" w:cs="仿宋"/>
          <w:b/>
          <w:bCs/>
          <w:color w:val="000000"/>
          <w:kern w:val="0"/>
          <w:sz w:val="32"/>
          <w:szCs w:val="32"/>
          <w:lang w:bidi="ar"/>
        </w:rPr>
        <w:t xml:space="preserve">0532-66782110 </w:t>
      </w:r>
      <w:r>
        <w:rPr>
          <w:rFonts w:hint="eastAsia" w:ascii="仿宋" w:hAnsi="仿宋" w:eastAsia="仿宋" w:cs="仿宋"/>
          <w:color w:val="333333"/>
          <w:kern w:val="0"/>
          <w:sz w:val="32"/>
          <w:szCs w:val="32"/>
          <w:lang w:bidi="ar"/>
        </w:rPr>
        <w:t>西海岸校区：</w:t>
      </w:r>
      <w:r>
        <w:rPr>
          <w:rFonts w:hint="eastAsia" w:ascii="仿宋" w:hAnsi="仿宋" w:eastAsia="仿宋" w:cs="仿宋"/>
          <w:b/>
          <w:bCs/>
          <w:color w:val="000000"/>
          <w:kern w:val="0"/>
          <w:sz w:val="32"/>
          <w:szCs w:val="32"/>
          <w:lang w:bidi="ar"/>
        </w:rPr>
        <w:t xml:space="preserve">0532-60892110 </w:t>
      </w:r>
      <w:bookmarkStart w:id="0" w:name="_GoBack"/>
      <w:bookmarkEnd w:id="0"/>
    </w:p>
    <w:p w14:paraId="5D442E01">
      <w:pPr>
        <w:widowControl/>
        <w:spacing w:line="460" w:lineRule="exact"/>
        <w:jc w:val="left"/>
        <w:rPr>
          <w:rFonts w:ascii="仿宋" w:hAnsi="仿宋" w:eastAsia="仿宋" w:cs="仿宋"/>
          <w:b/>
          <w:bCs/>
          <w:color w:val="000000"/>
          <w:kern w:val="0"/>
          <w:sz w:val="32"/>
          <w:szCs w:val="32"/>
          <w:lang w:bidi="ar"/>
        </w:rPr>
      </w:pPr>
    </w:p>
    <w:p w14:paraId="41A19FAA">
      <w:pPr>
        <w:widowControl/>
        <w:spacing w:line="460" w:lineRule="exact"/>
        <w:jc w:val="left"/>
        <w:rPr>
          <w:sz w:val="32"/>
          <w:szCs w:val="32"/>
        </w:rPr>
      </w:pPr>
    </w:p>
    <w:p w14:paraId="779438D9">
      <w:pPr>
        <w:widowControl/>
        <w:spacing w:line="460" w:lineRule="exact"/>
        <w:ind w:right="1280" w:firstLine="5120" w:firstLineChars="1600"/>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bidi="ar"/>
        </w:rPr>
        <w:t>后勤保障处</w:t>
      </w:r>
      <w:r>
        <w:rPr>
          <w:rFonts w:hint="eastAsia" w:ascii="仿宋" w:hAnsi="仿宋" w:eastAsia="仿宋" w:cs="仿宋"/>
          <w:color w:val="000000"/>
          <w:kern w:val="0"/>
          <w:sz w:val="32"/>
          <w:szCs w:val="32"/>
          <w:lang w:val="en-US" w:eastAsia="zh-CN" w:bidi="ar"/>
        </w:rPr>
        <w:t xml:space="preserve"> </w:t>
      </w:r>
    </w:p>
    <w:p w14:paraId="31421D14">
      <w:pPr>
        <w:widowControl/>
        <w:spacing w:line="460" w:lineRule="exact"/>
        <w:ind w:right="1280" w:firstLine="5120" w:firstLineChars="1600"/>
        <w:jc w:val="right"/>
        <w:rPr>
          <w:sz w:val="32"/>
          <w:szCs w:val="32"/>
        </w:rPr>
      </w:pPr>
      <w:r>
        <w:rPr>
          <w:rFonts w:hint="eastAsia" w:ascii="仿宋" w:hAnsi="仿宋" w:eastAsia="仿宋" w:cs="仿宋"/>
          <w:color w:val="000000"/>
          <w:kern w:val="0"/>
          <w:sz w:val="32"/>
          <w:szCs w:val="32"/>
          <w:lang w:bidi="ar"/>
        </w:rPr>
        <w:t xml:space="preserve">学生工作处 </w:t>
      </w:r>
    </w:p>
    <w:p w14:paraId="4DDA102F">
      <w:pPr>
        <w:widowControl/>
        <w:spacing w:line="460" w:lineRule="exact"/>
        <w:ind w:right="1280" w:firstLine="5440" w:firstLineChars="1700"/>
        <w:jc w:val="center"/>
        <w:rPr>
          <w:sz w:val="32"/>
          <w:szCs w:val="32"/>
        </w:rPr>
      </w:pPr>
      <w:r>
        <w:rPr>
          <w:rFonts w:ascii="仿宋" w:hAnsi="仿宋" w:eastAsia="仿宋" w:cs="仿宋"/>
          <w:color w:val="000000"/>
          <w:kern w:val="0"/>
          <w:sz w:val="32"/>
          <w:szCs w:val="32"/>
          <w:lang w:bidi="ar"/>
        </w:rPr>
        <w:t xml:space="preserve">              </w:t>
      </w:r>
      <w:r>
        <w:rPr>
          <w:rFonts w:hint="eastAsia" w:ascii="仿宋" w:hAnsi="仿宋" w:eastAsia="仿宋" w:cs="仿宋"/>
          <w:color w:val="000000"/>
          <w:kern w:val="0"/>
          <w:sz w:val="32"/>
          <w:szCs w:val="32"/>
          <w:lang w:bidi="ar"/>
        </w:rPr>
        <w:t xml:space="preserve">保卫处 </w:t>
      </w:r>
    </w:p>
    <w:p w14:paraId="54FD4031">
      <w:pPr>
        <w:widowControl/>
        <w:spacing w:line="460" w:lineRule="exact"/>
        <w:ind w:right="640" w:firstLine="4800" w:firstLineChars="1500"/>
        <w:jc w:val="righ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2026年5月</w:t>
      </w:r>
      <w:r>
        <w:rPr>
          <w:rFonts w:ascii="仿宋" w:hAnsi="仿宋" w:eastAsia="仿宋" w:cs="仿宋"/>
          <w:color w:val="000000"/>
          <w:kern w:val="0"/>
          <w:sz w:val="32"/>
          <w:szCs w:val="32"/>
          <w:lang w:bidi="ar"/>
        </w:rPr>
        <w:t>29</w:t>
      </w:r>
      <w:r>
        <w:rPr>
          <w:rFonts w:hint="eastAsia" w:ascii="仿宋" w:hAnsi="仿宋" w:eastAsia="仿宋" w:cs="仿宋"/>
          <w:color w:val="000000"/>
          <w:kern w:val="0"/>
          <w:sz w:val="32"/>
          <w:szCs w:val="32"/>
          <w:lang w:bidi="ar"/>
        </w:rPr>
        <w:t xml:space="preserve">日               </w:t>
      </w:r>
    </w:p>
    <w:p w14:paraId="3799039F">
      <w:pPr>
        <w:widowControl/>
        <w:jc w:val="left"/>
        <w:rPr>
          <w:rFonts w:ascii="黑体" w:hAnsi="宋体" w:eastAsia="黑体" w:cs="黑体"/>
          <w:color w:val="000000"/>
          <w:kern w:val="0"/>
          <w:sz w:val="31"/>
          <w:szCs w:val="31"/>
          <w:lang w:bidi="ar"/>
        </w:rPr>
        <w:sectPr>
          <w:pgSz w:w="11906" w:h="16838"/>
          <w:pgMar w:top="720" w:right="720" w:bottom="720" w:left="720" w:header="851" w:footer="992" w:gutter="0"/>
          <w:cols w:space="425" w:num="1"/>
          <w:docGrid w:type="lines" w:linePitch="312" w:charSpace="0"/>
        </w:sectPr>
      </w:pPr>
    </w:p>
    <w:p w14:paraId="0E4D6A2C">
      <w:pPr>
        <w:widowControl/>
        <w:ind w:firstLine="640" w:firstLineChars="200"/>
        <w:jc w:val="left"/>
      </w:pPr>
      <w:r>
        <w:rPr>
          <w:rFonts w:ascii="黑体" w:hAnsi="宋体" w:eastAsia="黑体" w:cs="黑体"/>
          <w:color w:val="000000"/>
          <w:kern w:val="0"/>
          <w:sz w:val="32"/>
          <w:szCs w:val="32"/>
          <w:lang w:bidi="ar"/>
        </w:rPr>
        <w:t>附件</w:t>
      </w:r>
      <w:r>
        <w:rPr>
          <w:rFonts w:hint="eastAsia" w:ascii="黑体" w:hAnsi="宋体" w:eastAsia="黑体" w:cs="黑体"/>
          <w:color w:val="000000"/>
          <w:kern w:val="0"/>
          <w:sz w:val="32"/>
          <w:szCs w:val="32"/>
          <w:lang w:bidi="ar"/>
        </w:rPr>
        <w:t>2</w:t>
      </w:r>
      <w:r>
        <w:rPr>
          <w:rFonts w:ascii="黑体" w:hAnsi="宋体" w:eastAsia="黑体" w:cs="黑体"/>
          <w:color w:val="000000"/>
          <w:kern w:val="0"/>
          <w:sz w:val="32"/>
          <w:szCs w:val="32"/>
          <w:lang w:bidi="ar"/>
        </w:rPr>
        <w:t>：</w:t>
      </w:r>
      <w:r>
        <w:rPr>
          <w:rFonts w:ascii="黑体" w:hAnsi="宋体" w:eastAsia="黑体" w:cs="黑体"/>
          <w:color w:val="000000"/>
          <w:kern w:val="0"/>
          <w:sz w:val="31"/>
          <w:szCs w:val="31"/>
          <w:lang w:bidi="ar"/>
        </w:rPr>
        <w:t xml:space="preserve"> </w:t>
      </w:r>
    </w:p>
    <w:p w14:paraId="6135B38C">
      <w:pPr>
        <w:widowControl/>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XX学院学生宿舍安全、内务自查记录表</w:t>
      </w:r>
    </w:p>
    <w:tbl>
      <w:tblPr>
        <w:tblStyle w:val="4"/>
        <w:tblW w:w="13300" w:type="dxa"/>
        <w:tblInd w:w="93" w:type="dxa"/>
        <w:tblLayout w:type="fixed"/>
        <w:tblCellMar>
          <w:top w:w="0" w:type="dxa"/>
          <w:left w:w="108" w:type="dxa"/>
          <w:bottom w:w="0" w:type="dxa"/>
          <w:right w:w="108" w:type="dxa"/>
        </w:tblCellMar>
      </w:tblPr>
      <w:tblGrid>
        <w:gridCol w:w="656"/>
        <w:gridCol w:w="876"/>
        <w:gridCol w:w="658"/>
        <w:gridCol w:w="681"/>
        <w:gridCol w:w="982"/>
        <w:gridCol w:w="1294"/>
        <w:gridCol w:w="979"/>
        <w:gridCol w:w="765"/>
        <w:gridCol w:w="1020"/>
        <w:gridCol w:w="990"/>
        <w:gridCol w:w="660"/>
        <w:gridCol w:w="720"/>
        <w:gridCol w:w="780"/>
        <w:gridCol w:w="720"/>
        <w:gridCol w:w="909"/>
        <w:gridCol w:w="610"/>
      </w:tblGrid>
      <w:tr w14:paraId="7235271E">
        <w:tblPrEx>
          <w:tblCellMar>
            <w:top w:w="0" w:type="dxa"/>
            <w:left w:w="108" w:type="dxa"/>
            <w:bottom w:w="0" w:type="dxa"/>
            <w:right w:w="108" w:type="dxa"/>
          </w:tblCellMar>
        </w:tblPrEx>
        <w:trPr>
          <w:trHeight w:val="1719" w:hRule="atLeast"/>
        </w:trPr>
        <w:tc>
          <w:tcPr>
            <w:tcW w:w="133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2650CC8">
            <w:pPr>
              <w:widowControl/>
              <w:spacing w:line="360" w:lineRule="auto"/>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检查时间：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月</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日至</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月</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日 </w:t>
            </w:r>
          </w:p>
          <w:p w14:paraId="501C07E0">
            <w:pPr>
              <w:widowControl/>
              <w:spacing w:line="360" w:lineRule="auto"/>
              <w:textAlignment w:val="center"/>
              <w:rPr>
                <w:rFonts w:ascii="宋体" w:hAnsi="宋体" w:eastAsia="宋体" w:cs="宋体"/>
                <w:color w:val="000000"/>
                <w:sz w:val="24"/>
              </w:rPr>
            </w:pPr>
            <w:r>
              <w:rPr>
                <w:rFonts w:hint="eastAsia" w:ascii="仿宋" w:hAnsi="仿宋" w:eastAsia="仿宋" w:cs="仿宋"/>
                <w:color w:val="000000"/>
                <w:kern w:val="0"/>
                <w:sz w:val="24"/>
                <w:lang w:bidi="ar"/>
              </w:rPr>
              <w:t>填写说明：</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请各学院确保每个宿舍检查到位，无遗漏。（2）若宿舍内存在违规情况，须在对应“常见违规事项”栏中画“√”或补充到“其他违规事项”，同时在“整改措施”栏填写整改情况。</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 xml:space="preserve">自查记录表汇总后请发送至邮箱 </w:t>
            </w:r>
            <w:r>
              <w:fldChar w:fldCharType="begin"/>
            </w:r>
            <w:r>
              <w:instrText xml:space="preserve"> HYPERLINK "mailto:yuhui0215@ouc.edu.cn" </w:instrText>
            </w:r>
            <w:r>
              <w:fldChar w:fldCharType="separate"/>
            </w:r>
            <w:r>
              <w:rPr>
                <w:rStyle w:val="6"/>
                <w:rFonts w:hint="eastAsia" w:ascii="仿宋" w:hAnsi="仿宋" w:eastAsia="仿宋" w:cs="仿宋"/>
                <w:kern w:val="0"/>
                <w:sz w:val="24"/>
                <w:lang w:bidi="ar"/>
              </w:rPr>
              <w:t>yuhui0215@ouc.edu.cn</w:t>
            </w:r>
            <w:r>
              <w:rPr>
                <w:rStyle w:val="6"/>
                <w:rFonts w:hint="eastAsia" w:ascii="仿宋" w:hAnsi="仿宋" w:eastAsia="仿宋" w:cs="仿宋"/>
                <w:kern w:val="0"/>
                <w:sz w:val="24"/>
                <w:lang w:bidi="ar"/>
              </w:rPr>
              <w:fldChar w:fldCharType="end"/>
            </w:r>
            <w:r>
              <w:rPr>
                <w:rFonts w:hint="eastAsia" w:ascii="仿宋" w:hAnsi="仿宋" w:eastAsia="仿宋" w:cs="仿宋"/>
                <w:color w:val="000000"/>
                <w:kern w:val="0"/>
                <w:sz w:val="24"/>
                <w:lang w:bidi="ar"/>
              </w:rPr>
              <w:t>，若自查无问题，请注明“XX学院安全、卫生自查无问题”。</w:t>
            </w:r>
          </w:p>
        </w:tc>
      </w:tr>
      <w:tr w14:paraId="7F3F1857">
        <w:tblPrEx>
          <w:tblCellMar>
            <w:top w:w="0" w:type="dxa"/>
            <w:left w:w="108" w:type="dxa"/>
            <w:bottom w:w="0" w:type="dxa"/>
            <w:right w:w="108" w:type="dxa"/>
          </w:tblCellMar>
        </w:tblPrEx>
        <w:trPr>
          <w:trHeight w:val="399" w:hRule="atLeast"/>
        </w:trPr>
        <w:tc>
          <w:tcPr>
            <w:tcW w:w="656" w:type="dxa"/>
            <w:vMerge w:val="restart"/>
            <w:tcBorders>
              <w:top w:val="nil"/>
              <w:left w:val="single" w:color="000000" w:sz="4" w:space="0"/>
              <w:bottom w:val="single" w:color="000000" w:sz="4" w:space="0"/>
              <w:right w:val="single" w:color="000000" w:sz="4" w:space="0"/>
            </w:tcBorders>
            <w:shd w:val="clear" w:color="auto" w:fill="auto"/>
            <w:noWrap/>
            <w:vAlign w:val="center"/>
          </w:tcPr>
          <w:p w14:paraId="111651F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校区</w:t>
            </w:r>
          </w:p>
        </w:tc>
        <w:tc>
          <w:tcPr>
            <w:tcW w:w="876" w:type="dxa"/>
            <w:vMerge w:val="restart"/>
            <w:tcBorders>
              <w:top w:val="nil"/>
              <w:left w:val="single" w:color="000000" w:sz="4" w:space="0"/>
              <w:bottom w:val="single" w:color="000000" w:sz="4" w:space="0"/>
              <w:right w:val="single" w:color="000000" w:sz="4" w:space="0"/>
            </w:tcBorders>
            <w:shd w:val="clear" w:color="auto" w:fill="auto"/>
            <w:noWrap/>
            <w:vAlign w:val="center"/>
          </w:tcPr>
          <w:p w14:paraId="7899824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生活区</w:t>
            </w:r>
          </w:p>
        </w:tc>
        <w:tc>
          <w:tcPr>
            <w:tcW w:w="658" w:type="dxa"/>
            <w:vMerge w:val="restart"/>
            <w:tcBorders>
              <w:top w:val="nil"/>
              <w:left w:val="single" w:color="000000" w:sz="4" w:space="0"/>
              <w:bottom w:val="single" w:color="000000" w:sz="4" w:space="0"/>
              <w:right w:val="single" w:color="000000" w:sz="4" w:space="0"/>
            </w:tcBorders>
            <w:shd w:val="clear" w:color="auto" w:fill="auto"/>
            <w:noWrap/>
            <w:vAlign w:val="center"/>
          </w:tcPr>
          <w:p w14:paraId="64E50A96">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楼号</w:t>
            </w:r>
          </w:p>
        </w:tc>
        <w:tc>
          <w:tcPr>
            <w:tcW w:w="681" w:type="dxa"/>
            <w:vMerge w:val="restart"/>
            <w:tcBorders>
              <w:top w:val="nil"/>
              <w:left w:val="single" w:color="000000" w:sz="4" w:space="0"/>
              <w:bottom w:val="single" w:color="000000" w:sz="4" w:space="0"/>
              <w:right w:val="single" w:color="000000" w:sz="4" w:space="0"/>
            </w:tcBorders>
            <w:shd w:val="clear" w:color="auto" w:fill="auto"/>
            <w:noWrap/>
            <w:vAlign w:val="center"/>
          </w:tcPr>
          <w:p w14:paraId="269D6812">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房间号</w:t>
            </w:r>
          </w:p>
        </w:tc>
        <w:tc>
          <w:tcPr>
            <w:tcW w:w="6690" w:type="dxa"/>
            <w:gridSpan w:val="7"/>
            <w:tcBorders>
              <w:top w:val="nil"/>
              <w:left w:val="single" w:color="000000" w:sz="4" w:space="0"/>
              <w:bottom w:val="single" w:color="000000" w:sz="4" w:space="0"/>
              <w:right w:val="single" w:color="000000" w:sz="4" w:space="0"/>
            </w:tcBorders>
            <w:shd w:val="clear" w:color="auto" w:fill="auto"/>
            <w:noWrap/>
            <w:vAlign w:val="center"/>
          </w:tcPr>
          <w:p w14:paraId="6C80927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常见违规事项</w:t>
            </w:r>
          </w:p>
        </w:tc>
        <w:tc>
          <w:tcPr>
            <w:tcW w:w="720" w:type="dxa"/>
            <w:vMerge w:val="restart"/>
            <w:tcBorders>
              <w:top w:val="nil"/>
              <w:left w:val="single" w:color="000000" w:sz="4" w:space="0"/>
              <w:bottom w:val="single" w:color="000000" w:sz="4" w:space="0"/>
              <w:right w:val="single" w:color="000000" w:sz="4" w:space="0"/>
            </w:tcBorders>
            <w:shd w:val="clear" w:color="auto" w:fill="auto"/>
            <w:vAlign w:val="center"/>
          </w:tcPr>
          <w:p w14:paraId="074BF58D">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其他违规事项</w:t>
            </w:r>
          </w:p>
        </w:tc>
        <w:tc>
          <w:tcPr>
            <w:tcW w:w="780" w:type="dxa"/>
            <w:vMerge w:val="restart"/>
            <w:tcBorders>
              <w:top w:val="nil"/>
              <w:left w:val="single" w:color="000000" w:sz="4" w:space="0"/>
              <w:bottom w:val="single" w:color="000000" w:sz="4" w:space="0"/>
              <w:right w:val="single" w:color="000000" w:sz="4" w:space="0"/>
            </w:tcBorders>
            <w:shd w:val="clear" w:color="auto" w:fill="auto"/>
            <w:vAlign w:val="center"/>
          </w:tcPr>
          <w:p w14:paraId="1AEA012D">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收缴违规物品名称</w:t>
            </w:r>
          </w:p>
        </w:tc>
        <w:tc>
          <w:tcPr>
            <w:tcW w:w="720" w:type="dxa"/>
            <w:vMerge w:val="restart"/>
            <w:tcBorders>
              <w:top w:val="nil"/>
              <w:left w:val="single" w:color="000000" w:sz="4" w:space="0"/>
              <w:bottom w:val="single" w:color="000000" w:sz="4" w:space="0"/>
              <w:right w:val="single" w:color="000000" w:sz="4" w:space="0"/>
            </w:tcBorders>
            <w:shd w:val="clear" w:color="auto" w:fill="auto"/>
            <w:vAlign w:val="center"/>
          </w:tcPr>
          <w:p w14:paraId="69770CC8">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收缴违规物品数量</w:t>
            </w:r>
          </w:p>
        </w:tc>
        <w:tc>
          <w:tcPr>
            <w:tcW w:w="909" w:type="dxa"/>
            <w:vMerge w:val="restart"/>
            <w:tcBorders>
              <w:top w:val="nil"/>
              <w:left w:val="single" w:color="000000" w:sz="4" w:space="0"/>
              <w:bottom w:val="single" w:color="000000" w:sz="4" w:space="0"/>
              <w:right w:val="single" w:color="000000" w:sz="4" w:space="0"/>
            </w:tcBorders>
            <w:shd w:val="clear" w:color="auto" w:fill="auto"/>
            <w:vAlign w:val="center"/>
          </w:tcPr>
          <w:p w14:paraId="2C87E03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整改措施</w:t>
            </w:r>
          </w:p>
        </w:tc>
        <w:tc>
          <w:tcPr>
            <w:tcW w:w="610" w:type="dxa"/>
            <w:vMerge w:val="restart"/>
            <w:tcBorders>
              <w:top w:val="nil"/>
              <w:left w:val="single" w:color="000000" w:sz="4" w:space="0"/>
              <w:bottom w:val="single" w:color="000000" w:sz="4" w:space="0"/>
              <w:right w:val="single" w:color="000000" w:sz="4" w:space="0"/>
            </w:tcBorders>
            <w:shd w:val="clear" w:color="auto" w:fill="auto"/>
            <w:vAlign w:val="center"/>
          </w:tcPr>
          <w:p w14:paraId="3825053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14:paraId="40B12B01">
        <w:tblPrEx>
          <w:tblCellMar>
            <w:top w:w="0" w:type="dxa"/>
            <w:left w:w="108" w:type="dxa"/>
            <w:bottom w:w="0" w:type="dxa"/>
            <w:right w:w="108" w:type="dxa"/>
          </w:tblCellMar>
        </w:tblPrEx>
        <w:trPr>
          <w:trHeight w:val="1518" w:hRule="atLeast"/>
        </w:trPr>
        <w:tc>
          <w:tcPr>
            <w:tcW w:w="65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F27D289">
            <w:pPr>
              <w:jc w:val="center"/>
              <w:rPr>
                <w:rFonts w:ascii="仿宋" w:hAnsi="仿宋" w:eastAsia="仿宋" w:cs="仿宋"/>
                <w:color w:val="000000"/>
                <w:sz w:val="24"/>
              </w:rPr>
            </w:pPr>
          </w:p>
        </w:tc>
        <w:tc>
          <w:tcPr>
            <w:tcW w:w="87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B1A33E4">
            <w:pPr>
              <w:jc w:val="center"/>
              <w:rPr>
                <w:rFonts w:ascii="仿宋" w:hAnsi="仿宋" w:eastAsia="仿宋" w:cs="仿宋"/>
                <w:color w:val="000000"/>
                <w:sz w:val="24"/>
              </w:rPr>
            </w:pPr>
          </w:p>
        </w:tc>
        <w:tc>
          <w:tcPr>
            <w:tcW w:w="65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F04610C">
            <w:pPr>
              <w:jc w:val="center"/>
              <w:rPr>
                <w:rFonts w:ascii="仿宋" w:hAnsi="仿宋" w:eastAsia="仿宋" w:cs="仿宋"/>
                <w:b/>
                <w:bCs/>
                <w:color w:val="000000"/>
                <w:sz w:val="24"/>
              </w:rPr>
            </w:pPr>
          </w:p>
        </w:tc>
        <w:tc>
          <w:tcPr>
            <w:tcW w:w="68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78233A7">
            <w:pPr>
              <w:jc w:val="center"/>
              <w:rPr>
                <w:rFonts w:ascii="仿宋" w:hAnsi="仿宋" w:eastAsia="仿宋" w:cs="仿宋"/>
                <w:b/>
                <w:bCs/>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D4E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离开房间未关闭电源、充电设备未拔</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234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插座、充电设备放置床铺、暖气片等区域，未与易燃物保持安全距离</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5B3">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使用无3C认证或不合格电器（充电宝、台灯、插排等）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9572">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使用或存放违章电器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05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利用空调专用插座私接电源或使用其他电器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CA6">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在宿舍楼内停放电动车及充电，将蓄电池带入楼内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030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占用堵塞消防通道</w:t>
            </w: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37E4CD31">
            <w:pPr>
              <w:jc w:val="center"/>
              <w:rPr>
                <w:rFonts w:ascii="宋体" w:hAnsi="宋体" w:eastAsia="宋体" w:cs="宋体"/>
                <w:b/>
                <w:bCs/>
                <w:color w:val="000000"/>
                <w:sz w:val="22"/>
                <w:szCs w:val="22"/>
              </w:rPr>
            </w:pPr>
          </w:p>
        </w:tc>
        <w:tc>
          <w:tcPr>
            <w:tcW w:w="780" w:type="dxa"/>
            <w:vMerge w:val="continue"/>
            <w:tcBorders>
              <w:top w:val="nil"/>
              <w:left w:val="single" w:color="000000" w:sz="4" w:space="0"/>
              <w:bottom w:val="single" w:color="000000" w:sz="4" w:space="0"/>
              <w:right w:val="single" w:color="000000" w:sz="4" w:space="0"/>
            </w:tcBorders>
            <w:shd w:val="clear" w:color="auto" w:fill="auto"/>
            <w:vAlign w:val="center"/>
          </w:tcPr>
          <w:p w14:paraId="62D92AC2">
            <w:pPr>
              <w:jc w:val="center"/>
              <w:rPr>
                <w:rFonts w:ascii="宋体" w:hAnsi="宋体" w:eastAsia="宋体" w:cs="宋体"/>
                <w:b/>
                <w:bCs/>
                <w:color w:val="000000"/>
                <w:sz w:val="22"/>
                <w:szCs w:val="22"/>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55E3794A">
            <w:pPr>
              <w:jc w:val="center"/>
              <w:rPr>
                <w:rFonts w:ascii="宋体" w:hAnsi="宋体" w:eastAsia="宋体" w:cs="宋体"/>
                <w:b/>
                <w:bCs/>
                <w:color w:val="000000"/>
                <w:sz w:val="22"/>
                <w:szCs w:val="22"/>
              </w:rPr>
            </w:pPr>
          </w:p>
        </w:tc>
        <w:tc>
          <w:tcPr>
            <w:tcW w:w="909" w:type="dxa"/>
            <w:vMerge w:val="continue"/>
            <w:tcBorders>
              <w:top w:val="nil"/>
              <w:left w:val="single" w:color="000000" w:sz="4" w:space="0"/>
              <w:bottom w:val="single" w:color="000000" w:sz="4" w:space="0"/>
              <w:right w:val="single" w:color="000000" w:sz="4" w:space="0"/>
            </w:tcBorders>
            <w:shd w:val="clear" w:color="auto" w:fill="auto"/>
            <w:vAlign w:val="center"/>
          </w:tcPr>
          <w:p w14:paraId="390DAAD4">
            <w:pPr>
              <w:jc w:val="center"/>
              <w:rPr>
                <w:rFonts w:ascii="宋体" w:hAnsi="宋体" w:eastAsia="宋体" w:cs="宋体"/>
                <w:b/>
                <w:bCs/>
                <w:color w:val="000000"/>
                <w:sz w:val="22"/>
                <w:szCs w:val="22"/>
              </w:rPr>
            </w:pPr>
          </w:p>
        </w:tc>
        <w:tc>
          <w:tcPr>
            <w:tcW w:w="610" w:type="dxa"/>
            <w:vMerge w:val="continue"/>
            <w:tcBorders>
              <w:top w:val="nil"/>
              <w:left w:val="single" w:color="000000" w:sz="4" w:space="0"/>
              <w:bottom w:val="single" w:color="000000" w:sz="4" w:space="0"/>
              <w:right w:val="single" w:color="000000" w:sz="4" w:space="0"/>
            </w:tcBorders>
            <w:shd w:val="clear" w:color="auto" w:fill="auto"/>
            <w:vAlign w:val="center"/>
          </w:tcPr>
          <w:p w14:paraId="64181166">
            <w:pPr>
              <w:jc w:val="center"/>
              <w:rPr>
                <w:rFonts w:ascii="宋体" w:hAnsi="宋体" w:eastAsia="宋体" w:cs="宋体"/>
                <w:b/>
                <w:bCs/>
                <w:color w:val="000000"/>
                <w:sz w:val="22"/>
                <w:szCs w:val="22"/>
              </w:rPr>
            </w:pPr>
          </w:p>
        </w:tc>
      </w:tr>
      <w:tr w14:paraId="5A499B7B">
        <w:tblPrEx>
          <w:tblCellMar>
            <w:top w:w="0" w:type="dxa"/>
            <w:left w:w="108" w:type="dxa"/>
            <w:bottom w:w="0" w:type="dxa"/>
            <w:right w:w="108" w:type="dxa"/>
          </w:tblCellMar>
        </w:tblPrEx>
        <w:trPr>
          <w:trHeight w:val="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D7BA">
            <w:pPr>
              <w:rPr>
                <w:rFonts w:ascii="宋体" w:hAnsi="宋体" w:eastAsia="宋体" w:cs="宋体"/>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ED7D">
            <w:pPr>
              <w:rPr>
                <w:rFonts w:ascii="宋体" w:hAnsi="宋体" w:eastAsia="宋体" w:cs="宋体"/>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5CE6">
            <w:pPr>
              <w:rPr>
                <w:rFonts w:ascii="宋体" w:hAnsi="宋体" w:eastAsia="宋体" w:cs="宋体"/>
                <w:color w:val="000000"/>
                <w:sz w:val="22"/>
                <w:szCs w:val="22"/>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32BB">
            <w:pPr>
              <w:jc w:val="center"/>
              <w:rPr>
                <w:rFonts w:ascii="宋体" w:hAnsi="宋体" w:eastAsia="宋体" w:cs="宋体"/>
                <w:b/>
                <w:bCs/>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AE56">
            <w:pPr>
              <w:jc w:val="center"/>
              <w:rPr>
                <w:rFonts w:ascii="宋体" w:hAnsi="宋体" w:eastAsia="宋体" w:cs="宋体"/>
                <w:b/>
                <w:bCs/>
                <w:color w:val="FF0000"/>
                <w:sz w:val="22"/>
                <w:szCs w:val="22"/>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68A">
            <w:pPr>
              <w:jc w:val="center"/>
              <w:rPr>
                <w:rFonts w:ascii="宋体" w:hAnsi="宋体" w:eastAsia="宋体" w:cs="宋体"/>
                <w:b/>
                <w:bCs/>
                <w:color w:val="FF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EC8E">
            <w:pPr>
              <w:jc w:val="center"/>
              <w:rPr>
                <w:rFonts w:ascii="宋体" w:hAnsi="宋体" w:eastAsia="宋体" w:cs="宋体"/>
                <w:b/>
                <w:bCs/>
                <w:color w:val="FF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5AF0">
            <w:pPr>
              <w:jc w:val="center"/>
              <w:rPr>
                <w:rFonts w:ascii="宋体" w:hAnsi="宋体" w:eastAsia="宋体" w:cs="宋体"/>
                <w:b/>
                <w:bCs/>
                <w:color w:val="FF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3654">
            <w:pPr>
              <w:jc w:val="center"/>
              <w:rPr>
                <w:rFonts w:ascii="宋体" w:hAnsi="宋体" w:eastAsia="宋体" w:cs="宋体"/>
                <w:b/>
                <w:bCs/>
                <w:color w:val="FF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F0F">
            <w:pPr>
              <w:jc w:val="center"/>
              <w:rPr>
                <w:rFonts w:ascii="宋体" w:hAnsi="宋体" w:eastAsia="宋体" w:cs="宋体"/>
                <w:b/>
                <w:bCs/>
                <w:color w:val="FF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09AE">
            <w:pPr>
              <w:jc w:val="center"/>
              <w:rPr>
                <w:rFonts w:ascii="宋体" w:hAnsi="宋体" w:eastAsia="宋体" w:cs="宋体"/>
                <w:b/>
                <w:bCs/>
                <w:color w:val="FF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FC7E">
            <w:pPr>
              <w:jc w:val="center"/>
              <w:rPr>
                <w:rFonts w:ascii="宋体" w:hAnsi="宋体" w:eastAsia="宋体" w:cs="宋体"/>
                <w:b/>
                <w:bCs/>
                <w:color w:val="FF0000"/>
                <w:sz w:val="22"/>
                <w:szCs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2721">
            <w:pPr>
              <w:jc w:val="center"/>
              <w:rPr>
                <w:rFonts w:ascii="宋体" w:hAnsi="宋体" w:eastAsia="宋体" w:cs="宋体"/>
                <w:b/>
                <w:bCs/>
                <w:color w:val="FF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8CB0">
            <w:pPr>
              <w:jc w:val="center"/>
              <w:rPr>
                <w:rFonts w:ascii="宋体" w:hAnsi="宋体" w:eastAsia="宋体" w:cs="宋体"/>
                <w:b/>
                <w:bCs/>
                <w:color w:val="FF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CBE">
            <w:pPr>
              <w:jc w:val="center"/>
              <w:rPr>
                <w:rFonts w:ascii="宋体" w:hAnsi="宋体" w:eastAsia="宋体" w:cs="宋体"/>
                <w:b/>
                <w:bCs/>
                <w:color w:val="FF0000"/>
                <w:sz w:val="22"/>
                <w:szCs w:val="22"/>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C94A">
            <w:pPr>
              <w:jc w:val="center"/>
              <w:rPr>
                <w:rFonts w:ascii="宋体" w:hAnsi="宋体" w:eastAsia="宋体" w:cs="宋体"/>
                <w:b/>
                <w:bCs/>
                <w:color w:val="FF0000"/>
                <w:sz w:val="22"/>
                <w:szCs w:val="22"/>
              </w:rPr>
            </w:pPr>
          </w:p>
        </w:tc>
      </w:tr>
      <w:tr w14:paraId="23C70E51">
        <w:tblPrEx>
          <w:tblCellMar>
            <w:top w:w="0" w:type="dxa"/>
            <w:left w:w="108" w:type="dxa"/>
            <w:bottom w:w="0" w:type="dxa"/>
            <w:right w:w="108" w:type="dxa"/>
          </w:tblCellMar>
        </w:tblPrEx>
        <w:trPr>
          <w:trHeight w:val="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25B3">
            <w:pPr>
              <w:rPr>
                <w:rFonts w:ascii="宋体" w:hAnsi="宋体" w:eastAsia="宋体" w:cs="宋体"/>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DFE0">
            <w:pPr>
              <w:rPr>
                <w:rFonts w:ascii="宋体" w:hAnsi="宋体" w:eastAsia="宋体" w:cs="宋体"/>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EFD0">
            <w:pPr>
              <w:rPr>
                <w:rFonts w:ascii="宋体" w:hAnsi="宋体" w:eastAsia="宋体" w:cs="宋体"/>
                <w:color w:val="000000"/>
                <w:sz w:val="22"/>
                <w:szCs w:val="22"/>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A153">
            <w:pPr>
              <w:jc w:val="center"/>
              <w:rPr>
                <w:rFonts w:ascii="宋体" w:hAnsi="宋体" w:eastAsia="宋体" w:cs="宋体"/>
                <w:b/>
                <w:bCs/>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631">
            <w:pPr>
              <w:jc w:val="center"/>
              <w:rPr>
                <w:rFonts w:ascii="宋体" w:hAnsi="宋体" w:eastAsia="宋体" w:cs="宋体"/>
                <w:b/>
                <w:bCs/>
                <w:color w:val="FF0000"/>
                <w:sz w:val="22"/>
                <w:szCs w:val="22"/>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793">
            <w:pPr>
              <w:jc w:val="center"/>
              <w:rPr>
                <w:rFonts w:ascii="宋体" w:hAnsi="宋体" w:eastAsia="宋体" w:cs="宋体"/>
                <w:b/>
                <w:bCs/>
                <w:color w:val="FF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964A">
            <w:pPr>
              <w:jc w:val="center"/>
              <w:rPr>
                <w:rFonts w:ascii="宋体" w:hAnsi="宋体" w:eastAsia="宋体" w:cs="宋体"/>
                <w:b/>
                <w:bCs/>
                <w:color w:val="FF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F1D2">
            <w:pPr>
              <w:jc w:val="center"/>
              <w:rPr>
                <w:rFonts w:ascii="宋体" w:hAnsi="宋体" w:eastAsia="宋体" w:cs="宋体"/>
                <w:b/>
                <w:bCs/>
                <w:color w:val="FF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ADFB">
            <w:pPr>
              <w:jc w:val="center"/>
              <w:rPr>
                <w:rFonts w:ascii="宋体" w:hAnsi="宋体" w:eastAsia="宋体" w:cs="宋体"/>
                <w:b/>
                <w:bCs/>
                <w:color w:val="FF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E78D">
            <w:pPr>
              <w:jc w:val="center"/>
              <w:rPr>
                <w:rFonts w:ascii="宋体" w:hAnsi="宋体" w:eastAsia="宋体" w:cs="宋体"/>
                <w:b/>
                <w:bCs/>
                <w:color w:val="FF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39F">
            <w:pPr>
              <w:jc w:val="center"/>
              <w:rPr>
                <w:rFonts w:ascii="宋体" w:hAnsi="宋体" w:eastAsia="宋体" w:cs="宋体"/>
                <w:b/>
                <w:bCs/>
                <w:color w:val="FF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BD1">
            <w:pPr>
              <w:jc w:val="center"/>
              <w:rPr>
                <w:rFonts w:ascii="宋体" w:hAnsi="宋体" w:eastAsia="宋体" w:cs="宋体"/>
                <w:b/>
                <w:bCs/>
                <w:color w:val="FF0000"/>
                <w:sz w:val="22"/>
                <w:szCs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0909">
            <w:pPr>
              <w:jc w:val="center"/>
              <w:rPr>
                <w:rFonts w:ascii="宋体" w:hAnsi="宋体" w:eastAsia="宋体" w:cs="宋体"/>
                <w:b/>
                <w:bCs/>
                <w:color w:val="FF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85A6">
            <w:pPr>
              <w:jc w:val="center"/>
              <w:rPr>
                <w:rFonts w:ascii="宋体" w:hAnsi="宋体" w:eastAsia="宋体" w:cs="宋体"/>
                <w:b/>
                <w:bCs/>
                <w:color w:val="FF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80B5">
            <w:pPr>
              <w:jc w:val="center"/>
              <w:rPr>
                <w:rFonts w:ascii="宋体" w:hAnsi="宋体" w:eastAsia="宋体" w:cs="宋体"/>
                <w:b/>
                <w:bCs/>
                <w:color w:val="FF0000"/>
                <w:sz w:val="22"/>
                <w:szCs w:val="22"/>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04DD">
            <w:pPr>
              <w:jc w:val="center"/>
              <w:rPr>
                <w:rFonts w:ascii="宋体" w:hAnsi="宋体" w:eastAsia="宋体" w:cs="宋体"/>
                <w:b/>
                <w:bCs/>
                <w:color w:val="FF0000"/>
                <w:sz w:val="22"/>
                <w:szCs w:val="22"/>
              </w:rPr>
            </w:pPr>
          </w:p>
        </w:tc>
      </w:tr>
      <w:tr w14:paraId="0FFD7917">
        <w:tblPrEx>
          <w:tblCellMar>
            <w:top w:w="0" w:type="dxa"/>
            <w:left w:w="108" w:type="dxa"/>
            <w:bottom w:w="0" w:type="dxa"/>
            <w:right w:w="108" w:type="dxa"/>
          </w:tblCellMar>
        </w:tblPrEx>
        <w:trPr>
          <w:trHeight w:val="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FBA7">
            <w:pPr>
              <w:rPr>
                <w:rFonts w:ascii="宋体" w:hAnsi="宋体" w:eastAsia="宋体" w:cs="宋体"/>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12E1">
            <w:pPr>
              <w:rPr>
                <w:rFonts w:ascii="宋体" w:hAnsi="宋体" w:eastAsia="宋体" w:cs="宋体"/>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24A6">
            <w:pPr>
              <w:rPr>
                <w:rFonts w:ascii="宋体" w:hAnsi="宋体" w:eastAsia="宋体" w:cs="宋体"/>
                <w:color w:val="000000"/>
                <w:sz w:val="22"/>
                <w:szCs w:val="22"/>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22C9">
            <w:pPr>
              <w:jc w:val="center"/>
              <w:rPr>
                <w:rFonts w:ascii="宋体" w:hAnsi="宋体" w:eastAsia="宋体" w:cs="宋体"/>
                <w:b/>
                <w:bCs/>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2DDE">
            <w:pPr>
              <w:jc w:val="center"/>
              <w:rPr>
                <w:rFonts w:ascii="宋体" w:hAnsi="宋体" w:eastAsia="宋体" w:cs="宋体"/>
                <w:b/>
                <w:bCs/>
                <w:color w:val="FF0000"/>
                <w:sz w:val="22"/>
                <w:szCs w:val="22"/>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D57D">
            <w:pPr>
              <w:jc w:val="center"/>
              <w:rPr>
                <w:rFonts w:ascii="宋体" w:hAnsi="宋体" w:eastAsia="宋体" w:cs="宋体"/>
                <w:b/>
                <w:bCs/>
                <w:color w:val="FF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E56">
            <w:pPr>
              <w:jc w:val="center"/>
              <w:rPr>
                <w:rFonts w:ascii="宋体" w:hAnsi="宋体" w:eastAsia="宋体" w:cs="宋体"/>
                <w:b/>
                <w:bCs/>
                <w:color w:val="FF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090B">
            <w:pPr>
              <w:jc w:val="center"/>
              <w:rPr>
                <w:rFonts w:ascii="宋体" w:hAnsi="宋体" w:eastAsia="宋体" w:cs="宋体"/>
                <w:b/>
                <w:bCs/>
                <w:color w:val="FF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DD2">
            <w:pPr>
              <w:jc w:val="center"/>
              <w:rPr>
                <w:rFonts w:ascii="宋体" w:hAnsi="宋体" w:eastAsia="宋体" w:cs="宋体"/>
                <w:b/>
                <w:bCs/>
                <w:color w:val="FF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30F1">
            <w:pPr>
              <w:jc w:val="center"/>
              <w:rPr>
                <w:rFonts w:ascii="宋体" w:hAnsi="宋体" w:eastAsia="宋体" w:cs="宋体"/>
                <w:b/>
                <w:bCs/>
                <w:color w:val="FF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B5A5">
            <w:pPr>
              <w:jc w:val="center"/>
              <w:rPr>
                <w:rFonts w:ascii="宋体" w:hAnsi="宋体" w:eastAsia="宋体" w:cs="宋体"/>
                <w:b/>
                <w:bCs/>
                <w:color w:val="FF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D538">
            <w:pPr>
              <w:jc w:val="center"/>
              <w:rPr>
                <w:rFonts w:ascii="宋体" w:hAnsi="宋体" w:eastAsia="宋体" w:cs="宋体"/>
                <w:b/>
                <w:bCs/>
                <w:color w:val="FF0000"/>
                <w:sz w:val="22"/>
                <w:szCs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8DA2">
            <w:pPr>
              <w:jc w:val="center"/>
              <w:rPr>
                <w:rFonts w:ascii="宋体" w:hAnsi="宋体" w:eastAsia="宋体" w:cs="宋体"/>
                <w:b/>
                <w:bCs/>
                <w:color w:val="FF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2528">
            <w:pPr>
              <w:jc w:val="center"/>
              <w:rPr>
                <w:rFonts w:ascii="宋体" w:hAnsi="宋体" w:eastAsia="宋体" w:cs="宋体"/>
                <w:b/>
                <w:bCs/>
                <w:color w:val="FF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46A">
            <w:pPr>
              <w:jc w:val="center"/>
              <w:rPr>
                <w:rFonts w:ascii="宋体" w:hAnsi="宋体" w:eastAsia="宋体" w:cs="宋体"/>
                <w:b/>
                <w:bCs/>
                <w:color w:val="FF0000"/>
                <w:sz w:val="22"/>
                <w:szCs w:val="22"/>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245E">
            <w:pPr>
              <w:jc w:val="center"/>
              <w:rPr>
                <w:rFonts w:ascii="宋体" w:hAnsi="宋体" w:eastAsia="宋体" w:cs="宋体"/>
                <w:b/>
                <w:bCs/>
                <w:color w:val="FF0000"/>
                <w:sz w:val="22"/>
                <w:szCs w:val="22"/>
              </w:rPr>
            </w:pPr>
          </w:p>
        </w:tc>
      </w:tr>
      <w:tr w14:paraId="129131FD">
        <w:tblPrEx>
          <w:tblCellMar>
            <w:top w:w="0" w:type="dxa"/>
            <w:left w:w="108" w:type="dxa"/>
            <w:bottom w:w="0" w:type="dxa"/>
            <w:right w:w="108" w:type="dxa"/>
          </w:tblCellMar>
        </w:tblPrEx>
        <w:trPr>
          <w:trHeight w:val="5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7367">
            <w:pPr>
              <w:rPr>
                <w:rFonts w:ascii="宋体" w:hAnsi="宋体" w:eastAsia="宋体" w:cs="宋体"/>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561B">
            <w:pPr>
              <w:rPr>
                <w:rFonts w:ascii="宋体" w:hAnsi="宋体" w:eastAsia="宋体" w:cs="宋体"/>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BBB9">
            <w:pPr>
              <w:rPr>
                <w:rFonts w:ascii="宋体" w:hAnsi="宋体" w:eastAsia="宋体" w:cs="宋体"/>
                <w:color w:val="000000"/>
                <w:sz w:val="22"/>
                <w:szCs w:val="22"/>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B210">
            <w:pPr>
              <w:jc w:val="center"/>
              <w:rPr>
                <w:rFonts w:ascii="宋体" w:hAnsi="宋体" w:eastAsia="宋体" w:cs="宋体"/>
                <w:b/>
                <w:bCs/>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73B0">
            <w:pPr>
              <w:jc w:val="center"/>
              <w:rPr>
                <w:rFonts w:ascii="宋体" w:hAnsi="宋体" w:eastAsia="宋体" w:cs="宋体"/>
                <w:b/>
                <w:bCs/>
                <w:color w:val="000000"/>
                <w:sz w:val="22"/>
                <w:szCs w:val="22"/>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1C2">
            <w:pPr>
              <w:jc w:val="center"/>
              <w:rPr>
                <w:rFonts w:ascii="宋体" w:hAnsi="宋体" w:eastAsia="宋体" w:cs="宋体"/>
                <w:b/>
                <w:bCs/>
                <w:color w:val="00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15BB">
            <w:pPr>
              <w:jc w:val="center"/>
              <w:rPr>
                <w:rFonts w:ascii="宋体" w:hAnsi="宋体" w:eastAsia="宋体" w:cs="宋体"/>
                <w:b/>
                <w:bCs/>
                <w:color w:val="00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DDB">
            <w:pPr>
              <w:jc w:val="center"/>
              <w:rPr>
                <w:rFonts w:ascii="宋体" w:hAnsi="宋体" w:eastAsia="宋体" w:cs="宋体"/>
                <w:b/>
                <w:bCs/>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856">
            <w:pPr>
              <w:jc w:val="center"/>
              <w:rPr>
                <w:rFonts w:ascii="宋体" w:hAnsi="宋体" w:eastAsia="宋体" w:cs="宋体"/>
                <w:b/>
                <w:bCs/>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CC59">
            <w:pPr>
              <w:jc w:val="center"/>
              <w:rPr>
                <w:rFonts w:ascii="宋体" w:hAnsi="宋体" w:eastAsia="宋体" w:cs="宋体"/>
                <w:b/>
                <w:bCs/>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0F8">
            <w:pPr>
              <w:jc w:val="center"/>
              <w:rPr>
                <w:rFonts w:ascii="宋体" w:hAnsi="宋体" w:eastAsia="宋体" w:cs="宋体"/>
                <w:b/>
                <w:bCs/>
                <w:color w:val="00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2B9B">
            <w:pPr>
              <w:jc w:val="center"/>
              <w:rPr>
                <w:rFonts w:ascii="宋体" w:hAnsi="宋体" w:eastAsia="宋体" w:cs="宋体"/>
                <w:b/>
                <w:bCs/>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ABF0">
            <w:pPr>
              <w:jc w:val="center"/>
              <w:rPr>
                <w:rFonts w:ascii="宋体" w:hAnsi="宋体" w:eastAsia="宋体" w:cs="宋体"/>
                <w:b/>
                <w:bCs/>
                <w:color w:val="000000"/>
                <w:sz w:val="22"/>
                <w:szCs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E1B3">
            <w:pPr>
              <w:jc w:val="center"/>
              <w:rPr>
                <w:rFonts w:ascii="宋体" w:hAnsi="宋体" w:eastAsia="宋体" w:cs="宋体"/>
                <w:b/>
                <w:bCs/>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8E0">
            <w:pPr>
              <w:jc w:val="center"/>
              <w:rPr>
                <w:rFonts w:ascii="宋体" w:hAnsi="宋体" w:eastAsia="宋体" w:cs="宋体"/>
                <w:b/>
                <w:bCs/>
                <w:color w:val="000000"/>
                <w:sz w:val="22"/>
                <w:szCs w:val="22"/>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470">
            <w:pPr>
              <w:jc w:val="center"/>
              <w:rPr>
                <w:rFonts w:ascii="宋体" w:hAnsi="宋体" w:eastAsia="宋体" w:cs="宋体"/>
                <w:b/>
                <w:bCs/>
                <w:color w:val="000000"/>
                <w:sz w:val="22"/>
                <w:szCs w:val="22"/>
              </w:rPr>
            </w:pPr>
          </w:p>
        </w:tc>
      </w:tr>
    </w:tbl>
    <w:p w14:paraId="54AD21CF">
      <w:pPr>
        <w:spacing w:line="560" w:lineRule="exact"/>
        <w:rPr>
          <w:rFonts w:ascii="方正小标宋简体" w:hAnsi="方正小标宋简体" w:eastAsia="方正小标宋简体" w:cs="方正小标宋简体"/>
          <w:color w:val="000000"/>
          <w:sz w:val="36"/>
          <w:szCs w:val="36"/>
        </w:rPr>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271D5"/>
    <w:multiLevelType w:val="multilevel"/>
    <w:tmpl w:val="D85271D5"/>
    <w:lvl w:ilvl="0" w:tentative="0">
      <w:start w:val="1"/>
      <w:numFmt w:val="decimal"/>
      <w:suff w:val="nothing"/>
      <w:lvlText w:val="%1."/>
      <w:lvlJc w:val="left"/>
      <w:pPr>
        <w:ind w:left="775" w:hanging="121"/>
      </w:pPr>
      <w:rPr>
        <w:rFonts w:hint="default" w:ascii="仿宋_GB2312" w:hAnsi="仿宋_GB2312" w:eastAsia="仿宋_GB2312" w:cs="仿宋_GB2312"/>
        <w:sz w:val="28"/>
        <w:szCs w:val="28"/>
      </w:rPr>
    </w:lvl>
    <w:lvl w:ilvl="1" w:tentative="0">
      <w:start w:val="1"/>
      <w:numFmt w:val="decimal"/>
      <w:lvlText w:val="(%2)"/>
      <w:lvlJc w:val="left"/>
      <w:pPr>
        <w:tabs>
          <w:tab w:val="left" w:pos="840"/>
        </w:tabs>
        <w:ind w:left="1615" w:hanging="420"/>
      </w:pPr>
      <w:rPr>
        <w:rFonts w:hint="default"/>
      </w:rPr>
    </w:lvl>
    <w:lvl w:ilvl="2" w:tentative="0">
      <w:start w:val="1"/>
      <w:numFmt w:val="decimalEnclosedCircleChinese"/>
      <w:lvlText w:val="%3"/>
      <w:lvlJc w:val="left"/>
      <w:pPr>
        <w:tabs>
          <w:tab w:val="left" w:pos="1260"/>
        </w:tabs>
        <w:ind w:left="2035" w:hanging="420"/>
      </w:pPr>
      <w:rPr>
        <w:rFonts w:hint="default"/>
      </w:rPr>
    </w:lvl>
    <w:lvl w:ilvl="3" w:tentative="0">
      <w:start w:val="1"/>
      <w:numFmt w:val="decimal"/>
      <w:lvlText w:val="%4)"/>
      <w:lvlJc w:val="left"/>
      <w:pPr>
        <w:tabs>
          <w:tab w:val="left" w:pos="1680"/>
        </w:tabs>
        <w:ind w:left="2455" w:hanging="420"/>
      </w:pPr>
      <w:rPr>
        <w:rFonts w:hint="default"/>
      </w:rPr>
    </w:lvl>
    <w:lvl w:ilvl="4" w:tentative="0">
      <w:start w:val="1"/>
      <w:numFmt w:val="lowerLetter"/>
      <w:lvlText w:val="%5."/>
      <w:lvlJc w:val="left"/>
      <w:pPr>
        <w:tabs>
          <w:tab w:val="left" w:pos="2100"/>
        </w:tabs>
        <w:ind w:left="2875" w:hanging="420"/>
      </w:pPr>
      <w:rPr>
        <w:rFonts w:hint="default"/>
      </w:rPr>
    </w:lvl>
    <w:lvl w:ilvl="5" w:tentative="0">
      <w:start w:val="1"/>
      <w:numFmt w:val="lowerLetter"/>
      <w:lvlText w:val="%6)"/>
      <w:lvlJc w:val="left"/>
      <w:pPr>
        <w:tabs>
          <w:tab w:val="left" w:pos="2520"/>
        </w:tabs>
        <w:ind w:left="3295" w:hanging="420"/>
      </w:pPr>
      <w:rPr>
        <w:rFonts w:hint="default"/>
      </w:rPr>
    </w:lvl>
    <w:lvl w:ilvl="6" w:tentative="0">
      <w:start w:val="1"/>
      <w:numFmt w:val="lowerRoman"/>
      <w:lvlText w:val="%7."/>
      <w:lvlJc w:val="left"/>
      <w:pPr>
        <w:tabs>
          <w:tab w:val="left" w:pos="2940"/>
        </w:tabs>
        <w:ind w:left="3715" w:hanging="420"/>
      </w:pPr>
      <w:rPr>
        <w:rFonts w:hint="default"/>
      </w:rPr>
    </w:lvl>
    <w:lvl w:ilvl="7" w:tentative="0">
      <w:start w:val="1"/>
      <w:numFmt w:val="lowerRoman"/>
      <w:lvlText w:val="%8)"/>
      <w:lvlJc w:val="left"/>
      <w:pPr>
        <w:tabs>
          <w:tab w:val="left" w:pos="3360"/>
        </w:tabs>
        <w:ind w:left="4135" w:hanging="420"/>
      </w:pPr>
      <w:rPr>
        <w:rFonts w:hint="default"/>
      </w:rPr>
    </w:lvl>
    <w:lvl w:ilvl="8" w:tentative="0">
      <w:start w:val="1"/>
      <w:numFmt w:val="lowerLetter"/>
      <w:lvlText w:val="%9."/>
      <w:lvlJc w:val="left"/>
      <w:pPr>
        <w:tabs>
          <w:tab w:val="left" w:pos="3780"/>
        </w:tabs>
        <w:ind w:left="4555" w:hanging="420"/>
      </w:pPr>
      <w:rPr>
        <w:rFonts w:hint="default"/>
      </w:rPr>
    </w:lvl>
  </w:abstractNum>
  <w:abstractNum w:abstractNumId="1">
    <w:nsid w:val="7161F3DD"/>
    <w:multiLevelType w:val="singleLevel"/>
    <w:tmpl w:val="7161F3D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C4B05"/>
    <w:rsid w:val="00020877"/>
    <w:rsid w:val="0008417A"/>
    <w:rsid w:val="0009313F"/>
    <w:rsid w:val="000C52CB"/>
    <w:rsid w:val="000E1842"/>
    <w:rsid w:val="0010530A"/>
    <w:rsid w:val="00274CEC"/>
    <w:rsid w:val="00367D9C"/>
    <w:rsid w:val="003A6252"/>
    <w:rsid w:val="003A6FE9"/>
    <w:rsid w:val="003B484D"/>
    <w:rsid w:val="003D3304"/>
    <w:rsid w:val="003D3FE4"/>
    <w:rsid w:val="00407F90"/>
    <w:rsid w:val="004217AD"/>
    <w:rsid w:val="0044233F"/>
    <w:rsid w:val="00461391"/>
    <w:rsid w:val="004C26EE"/>
    <w:rsid w:val="004F054F"/>
    <w:rsid w:val="00556D00"/>
    <w:rsid w:val="00595D39"/>
    <w:rsid w:val="005C3C24"/>
    <w:rsid w:val="005D1A21"/>
    <w:rsid w:val="00605939"/>
    <w:rsid w:val="0065011C"/>
    <w:rsid w:val="00653244"/>
    <w:rsid w:val="00661321"/>
    <w:rsid w:val="006B5CB8"/>
    <w:rsid w:val="00715BFF"/>
    <w:rsid w:val="00755087"/>
    <w:rsid w:val="007751AA"/>
    <w:rsid w:val="007A3DD7"/>
    <w:rsid w:val="00822491"/>
    <w:rsid w:val="008A2514"/>
    <w:rsid w:val="00906D34"/>
    <w:rsid w:val="00922B6B"/>
    <w:rsid w:val="0097077A"/>
    <w:rsid w:val="00971C77"/>
    <w:rsid w:val="009D0C47"/>
    <w:rsid w:val="009F02FD"/>
    <w:rsid w:val="00A83C45"/>
    <w:rsid w:val="00A85358"/>
    <w:rsid w:val="00AC7B7A"/>
    <w:rsid w:val="00B041D9"/>
    <w:rsid w:val="00B13B3A"/>
    <w:rsid w:val="00B23D1D"/>
    <w:rsid w:val="00B67C58"/>
    <w:rsid w:val="00B71F99"/>
    <w:rsid w:val="00BA4C88"/>
    <w:rsid w:val="00BF3BD1"/>
    <w:rsid w:val="00CB23DC"/>
    <w:rsid w:val="00CE10AA"/>
    <w:rsid w:val="00D734B6"/>
    <w:rsid w:val="00DC11BA"/>
    <w:rsid w:val="00E147FE"/>
    <w:rsid w:val="00E61E02"/>
    <w:rsid w:val="00E65BE5"/>
    <w:rsid w:val="00E87DE9"/>
    <w:rsid w:val="00ED3D65"/>
    <w:rsid w:val="00EE7234"/>
    <w:rsid w:val="00F25C9C"/>
    <w:rsid w:val="00FE23F6"/>
    <w:rsid w:val="00FE31F7"/>
    <w:rsid w:val="00FE44F2"/>
    <w:rsid w:val="01CA216C"/>
    <w:rsid w:val="060B36BD"/>
    <w:rsid w:val="06C669EC"/>
    <w:rsid w:val="0BCD63AB"/>
    <w:rsid w:val="0E8C4B05"/>
    <w:rsid w:val="0F4E5E41"/>
    <w:rsid w:val="19BC1971"/>
    <w:rsid w:val="27947426"/>
    <w:rsid w:val="2E132D4F"/>
    <w:rsid w:val="310A4A8E"/>
    <w:rsid w:val="350A469D"/>
    <w:rsid w:val="37461780"/>
    <w:rsid w:val="37DF21AC"/>
    <w:rsid w:val="37F7266B"/>
    <w:rsid w:val="3D684A0B"/>
    <w:rsid w:val="42614210"/>
    <w:rsid w:val="4E386BCD"/>
    <w:rsid w:val="506F2B3D"/>
    <w:rsid w:val="56B059F2"/>
    <w:rsid w:val="5906541F"/>
    <w:rsid w:val="5E6D1E5F"/>
    <w:rsid w:val="60230D20"/>
    <w:rsid w:val="60FD4F45"/>
    <w:rsid w:val="62952E2B"/>
    <w:rsid w:val="62E073C9"/>
    <w:rsid w:val="675735C3"/>
    <w:rsid w:val="732E25B4"/>
    <w:rsid w:val="76E7518A"/>
    <w:rsid w:val="78D571F1"/>
    <w:rsid w:val="79F62455"/>
    <w:rsid w:val="7EC14203"/>
    <w:rsid w:val="7F13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 w:type="character" w:customStyle="1" w:styleId="9">
    <w:name w:val="font91"/>
    <w:basedOn w:val="5"/>
    <w:qFormat/>
    <w:uiPriority w:val="0"/>
    <w:rPr>
      <w:rFonts w:hint="eastAsia" w:ascii="宋体" w:hAnsi="宋体" w:eastAsia="宋体" w:cs="宋体"/>
      <w:color w:val="000000"/>
      <w:sz w:val="24"/>
      <w:szCs w:val="24"/>
      <w:u w:val="single"/>
    </w:rPr>
  </w:style>
  <w:style w:type="character" w:customStyle="1" w:styleId="10">
    <w:name w:val="font31"/>
    <w:basedOn w:val="5"/>
    <w:qFormat/>
    <w:uiPriority w:val="0"/>
    <w:rPr>
      <w:rFonts w:hint="eastAsia" w:ascii="宋体" w:hAnsi="宋体" w:eastAsia="宋体" w:cs="宋体"/>
      <w:color w:val="000000"/>
      <w:sz w:val="24"/>
      <w:szCs w:val="24"/>
      <w:u w:val="none"/>
    </w:rPr>
  </w:style>
  <w:style w:type="character" w:customStyle="1" w:styleId="11">
    <w:name w:val="font101"/>
    <w:basedOn w:val="5"/>
    <w:qFormat/>
    <w:uiPriority w:val="0"/>
    <w:rPr>
      <w:rFonts w:hint="eastAsia" w:ascii="宋体" w:hAnsi="宋体" w:eastAsia="宋体" w:cs="宋体"/>
      <w:color w:val="FF0000"/>
      <w:sz w:val="24"/>
      <w:szCs w:val="24"/>
      <w:u w:val="none"/>
    </w:rPr>
  </w:style>
  <w:style w:type="character" w:customStyle="1" w:styleId="12">
    <w:name w:val="font71"/>
    <w:basedOn w:val="5"/>
    <w:qFormat/>
    <w:uiPriority w:val="0"/>
    <w:rPr>
      <w:rFonts w:hint="eastAsia" w:ascii="宋体" w:hAnsi="宋体" w:eastAsia="宋体" w:cs="宋体"/>
      <w:color w:val="000000"/>
      <w:sz w:val="24"/>
      <w:szCs w:val="24"/>
      <w:u w:val="single"/>
    </w:rPr>
  </w:style>
  <w:style w:type="character" w:customStyle="1" w:styleId="13">
    <w:name w:val="font11"/>
    <w:basedOn w:val="5"/>
    <w:qFormat/>
    <w:uiPriority w:val="0"/>
    <w:rPr>
      <w:rFonts w:hint="eastAsia" w:ascii="宋体" w:hAnsi="宋体" w:eastAsia="宋体" w:cs="宋体"/>
      <w:color w:val="000000"/>
      <w:sz w:val="24"/>
      <w:szCs w:val="24"/>
      <w:u w:val="none"/>
    </w:rPr>
  </w:style>
  <w:style w:type="character" w:customStyle="1" w:styleId="14">
    <w:name w:val="font81"/>
    <w:basedOn w:val="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343f8fa4-b98d-4d6c-bcd5-1d0575c4bc35</errorID>
      <errorWord>薰香</errorWord>
      <group>L1_Word</group>
      <groupName>字词问题</groupName>
      <ability>L2_Typo</ability>
      <abilityName>字词错误</abilityName>
      <candidateList>
        <item>熏香</item>
      </candidateList>
      <explain>存在发音相同字词的误用。</explain>
      <paraID>11042EC6</paraID>
      <start>29</start>
      <end>31</end>
      <status>ignored</status>
      <modifiedWord/>
      <trackRevisions>false</trackRevisions>
    </reviewItem>
    <reviewItem>
      <errorID>648e7c03-c629-4b22-92ef-ae052ddfd5b3</errorID>
      <errorWord>（</errorWord>
      <group>L1_Punc</group>
      <groupName>标点问题</groupName>
      <ability>L2_Punc_CN</ability>
      <abilityName>标点符号检查</abilityName>
      <candidateList/>
      <explain>同一形式括号套用。</explain>
      <paraID>11042EC6</paraID>
      <start>87</start>
      <end>88</end>
      <status>ignored</status>
      <modifiedWord/>
      <trackRevisions>false</trackRevisions>
    </reviewItem>
    <reviewItem>
      <errorID>5db57f8d-f121-4529-8dde-1688c97e5673</errorID>
      <errorWord>）</errorWord>
      <group>L1_Punc</group>
      <groupName>标点问题</groupName>
      <ability>L2_Punc_CN</ability>
      <abilityName>标点符号检查</abilityName>
      <candidateList/>
      <explain>同一形式括号套用。</explain>
      <paraID>11042EC6</paraID>
      <start>90</start>
      <end>91</end>
      <status>ignored</status>
      <modifiedWord/>
      <trackRevisions>false</trackRevisions>
    </reviewItem>
    <reviewItem>
      <errorID>f6509df0-3752-46fa-8b50-880f8f51a1e6</errorID>
      <errorWord>鸦片</errorWord>
      <group>L1_Word</group>
      <groupName>字词问题</groupName>
      <ability>L2_Typo</ability>
      <abilityName>字词错误</abilityName>
      <candidateList/>
      <explain>【违禁内容】句中涉及国家法律明令禁止的违禁内容，请注意甄别。</explain>
      <paraID>1CF7BC10</paraID>
      <start>12</start>
      <end>14</end>
      <status>ignored</status>
      <modifiedWord/>
      <trackRevisions>false</trackRevisions>
    </reviewItem>
    <reviewItem>
      <errorID>71bdefa2-f5a7-4ce4-9d64-375dfea0ef5e</errorID>
      <errorWord>吗啡</errorWord>
      <group>L1_Word</group>
      <groupName>字词问题</groupName>
      <ability>L2_Typo</ability>
      <abilityName>字词错误</abilityName>
      <candidateList/>
      <explain>【违禁内容】句中涉及国家法律明令禁止的违禁内容，请注意甄别。</explain>
      <paraID>1CF7BC10</paraID>
      <start>28</start>
      <end>30</end>
      <status>ignored</status>
      <modifiedWord/>
      <trackRevisions>false</trackRevisions>
    </reviewItem>
    <reviewItem>
      <errorID>afe4bd23-dc20-48b7-9c1e-9bc0a20a4624</errorID>
      <errorWord>可卡因</errorWord>
      <group>L1_Word</group>
      <groupName>字词问题</groupName>
      <ability>L2_Typo</ability>
      <abilityName>字词错误</abilityName>
      <candidateList/>
      <explain>【违禁内容】句中涉及国家法律明令禁止的违禁内容，请注意甄别。</explain>
      <paraID>1CF7BC10</paraID>
      <start>31</start>
      <end>34</end>
      <status>ignored</status>
      <modifiedWord/>
      <trackRevisions>false</trackRevisions>
    </reviewItem>
    <reviewItem>
      <errorID>05553ef1-5a3c-4523-a170-0be90ba6fef3</errorID>
      <errorWord>海洛因</errorWord>
      <group>L1_Word</group>
      <groupName>字词问题</groupName>
      <ability>L2_Typo</ability>
      <abilityName>字词错误</abilityName>
      <candidateList/>
      <explain>【违禁内容】句中涉及国家法律明令禁止的违禁内容，请注意甄别。</explain>
      <paraID>1CF7BC10</paraID>
      <start>35</start>
      <end>38</end>
      <status>ignored</status>
      <modifiedWord/>
      <trackRevisions>false</trackRevisions>
    </reviewItem>
    <reviewItem>
      <errorID>7cb811b4-160c-48fd-8aa8-4227f5fb6201</errorID>
      <errorWord>冰毒</errorWord>
      <group>L1_Sensitive</group>
      <groupName>敏感问题</groupName>
      <ability>L2_Prohibited</ability>
      <abilityName>违禁内容</abilityName>
      <candidateList/>
      <explain>【违禁内容】句中涉及国家法律明令禁止的违禁内容，请注意甄别。</explain>
      <paraID>1CF7BC10</paraID>
      <start>42</start>
      <end>44</end>
      <status>ignored</status>
      <modifiedWord/>
      <trackRevisions>false</trackRevisions>
    </reviewItem>
    <reviewItem>
      <errorID>3820a8e4-6660-47ae-bde3-c0f55e247d6f</errorID>
      <errorWord>麻黄素</errorWord>
      <group>L1_Word</group>
      <groupName>字词问题</groupName>
      <ability>L2_Typo</ability>
      <abilityName>字词错误</abilityName>
      <candidateList>
        <item>麻黄碱</item>
      </candidateList>
      <explain/>
      <paraID>1CF7BC10</paraID>
      <start>45</start>
      <end>48</end>
      <status>ignored</status>
      <modifiedWord/>
      <trackRevisions>false</trackRevisions>
    </reviewItem>
    <reviewItem>
      <errorID>ffff4912-b202-4b36-af27-477bc21f331f</errorID>
      <errorWord>，</errorWord>
      <group>L1_Word</group>
      <groupName>字词问题</groupName>
      <ability>L2_Typo</ability>
      <abilityName>字词错误</abilityName>
      <candidateList>
        <item>，把</item>
      </candidateList>
      <explain/>
      <paraID>2EF9C52B</paraID>
      <start>84</start>
      <end>85</end>
      <status>ignored</status>
      <modifiedWord/>
      <trackRevisions>false</trackRevisions>
    </reviewItem>
    <reviewItem>
      <errorID>8e4ecff4-3d51-4a44-a85b-e27ca292ca4d</errorID>
      <errorWord>焦糊</errorWord>
      <group>L1_Word</group>
      <groupName>字词问题</groupName>
      <ability>L2_Typo</ability>
      <abilityName>字词错误</abilityName>
      <candidateList>
        <item>焦煳</item>
      </candidateList>
      <explain/>
      <paraID>1005C91C</paraID>
      <start>35</start>
      <end>37</end>
      <status>ignored</status>
      <modifiedWord/>
      <trackRevisions>false</trackRevisions>
    </reviewItem>
  </reviewItems>
  <config/>
</contractReview>
</file>

<file path=customXml/itemProps1.xml><?xml version="1.0" encoding="utf-8"?>
<ds:datastoreItem xmlns:ds="http://schemas.openxmlformats.org/officeDocument/2006/customXml" ds:itemID="{cbf1225d-6a08-466c-b7e1-a88eb4971143}">
  <ds:schemaRefs/>
</ds:datastoreItem>
</file>

<file path=docProps/app.xml><?xml version="1.0" encoding="utf-8"?>
<Properties xmlns="http://schemas.openxmlformats.org/officeDocument/2006/extended-properties" xmlns:vt="http://schemas.openxmlformats.org/officeDocument/2006/docPropsVTypes">
  <Template>Normal</Template>
  <Pages>5</Pages>
  <Words>2422</Words>
  <Characters>2558</Characters>
  <Lines>20</Lines>
  <Paragraphs>5</Paragraphs>
  <TotalTime>7</TotalTime>
  <ScaleCrop>false</ScaleCrop>
  <LinksUpToDate>false</LinksUpToDate>
  <CharactersWithSpaces>2689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2025-04-25T00:38:00Z</dcterms:created>
  <dc:creator>庄舒晴</dc:creator>
  <cp:lastModifiedBy>纪文磊</cp:lastModifiedBy>
  <dcterms:modified xsi:type="dcterms:W3CDTF">2026-05-29T07:13:46Z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DF731904603B4AD1AA050ADD5E40F7AB_13</vt:lpwstr>
  </property>
  <property fmtid="{D5CDD505-2E9C-101B-9397-08002B2CF9AE}" pid="4" name="KSOTemplateDocerSaveRecord">
    <vt:lpwstr>eyJoZGlkIjoiMTlmMDAwMzJjN2U4ZTU5ZGI4YjY5Yjk5NzA3YzM0OWIiLCJ1c2VySWQiOiIxNzc5ODkyMDQyIn0=</vt:lpwstr>
  </property>
</Properties>
</file>