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D4" w:rsidRDefault="00A45FA0">
      <w:pPr>
        <w:overflowPunct w:val="0"/>
        <w:autoSpaceDE w:val="0"/>
        <w:autoSpaceDN w:val="0"/>
        <w:adjustRightInd w:val="0"/>
        <w:spacing w:line="4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本项目共分为四包，每</w:t>
      </w:r>
      <w:r w:rsidR="00C0029D">
        <w:rPr>
          <w:rFonts w:ascii="宋体" w:hAnsi="宋体" w:hint="eastAsia"/>
          <w:bCs/>
          <w:sz w:val="24"/>
        </w:rPr>
        <w:t>个网点</w:t>
      </w:r>
      <w:r>
        <w:rPr>
          <w:rFonts w:ascii="宋体" w:hAnsi="宋体" w:hint="eastAsia"/>
          <w:bCs/>
          <w:sz w:val="24"/>
        </w:rPr>
        <w:t>招标一家服务合作商，</w:t>
      </w:r>
      <w:r>
        <w:rPr>
          <w:rFonts w:ascii="宋体" w:hAnsi="宋体" w:hint="eastAsia"/>
          <w:b/>
          <w:bCs/>
          <w:sz w:val="24"/>
        </w:rPr>
        <w:t>投标人只可就其中的一包</w:t>
      </w:r>
      <w:r w:rsidRPr="00E221FD">
        <w:rPr>
          <w:rFonts w:ascii="宋体" w:hAnsi="宋体" w:hint="eastAsia"/>
          <w:b/>
          <w:bCs/>
          <w:sz w:val="24"/>
        </w:rPr>
        <w:t>的一个网点</w:t>
      </w:r>
      <w:r>
        <w:rPr>
          <w:rFonts w:ascii="宋体" w:hAnsi="宋体" w:hint="eastAsia"/>
          <w:b/>
          <w:bCs/>
          <w:sz w:val="24"/>
        </w:rPr>
        <w:t>进行投标</w:t>
      </w:r>
      <w:r>
        <w:rPr>
          <w:rFonts w:ascii="宋体" w:hAnsi="宋体" w:hint="eastAsia"/>
          <w:b/>
          <w:bCs/>
          <w:sz w:val="24"/>
        </w:rPr>
        <w:t>,</w:t>
      </w:r>
      <w:r>
        <w:rPr>
          <w:rFonts w:ascii="宋体" w:hAnsi="宋体" w:hint="eastAsia"/>
          <w:b/>
          <w:bCs/>
          <w:sz w:val="24"/>
        </w:rPr>
        <w:t>否则视为无效投标。</w:t>
      </w:r>
      <w:r>
        <w:rPr>
          <w:rFonts w:ascii="宋体" w:hAnsi="宋体" w:hint="eastAsia"/>
          <w:bCs/>
          <w:sz w:val="24"/>
        </w:rPr>
        <w:t>第一包：南海苑文印店；第二包：南海苑临街网点；第三包：北海苑教育超市；第四包：浮山校区家属区。</w:t>
      </w:r>
    </w:p>
    <w:p w:rsidR="00C25AD4" w:rsidRDefault="00A45FA0">
      <w:pPr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第一包：南海苑文印店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一、位置及面积</w:t>
      </w:r>
      <w:bookmarkStart w:id="0" w:name="_GoBack"/>
      <w:bookmarkEnd w:id="0"/>
    </w:p>
    <w:p w:rsidR="00C25AD4" w:rsidRDefault="00A45FA0">
      <w:r>
        <w:rPr>
          <w:rFonts w:ascii="宋体" w:hAnsi="宋体" w:hint="eastAsia"/>
          <w:bCs/>
          <w:kern w:val="0"/>
          <w:sz w:val="24"/>
        </w:rPr>
        <w:t>位于崂山校区南海苑水房东侧，面积约</w:t>
      </w:r>
      <w:r>
        <w:rPr>
          <w:rFonts w:ascii="宋体" w:hAnsi="宋体" w:hint="eastAsia"/>
          <w:bCs/>
          <w:kern w:val="0"/>
          <w:sz w:val="24"/>
        </w:rPr>
        <w:t>23</w:t>
      </w:r>
      <w:r>
        <w:rPr>
          <w:rFonts w:hint="eastAsia"/>
        </w:rPr>
        <w:t xml:space="preserve"> m</w:t>
      </w:r>
      <w:r>
        <w:rPr>
          <w:rFonts w:hint="eastAsia"/>
        </w:rPr>
        <w:t>²。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二、服务内容</w:t>
      </w:r>
    </w:p>
    <w:p w:rsidR="00C25AD4" w:rsidRDefault="00A45F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提供打印、复印、装订等相关服务。与打印复印装订不相关的内容不可涉及。投标人须列明提供服务的具体项目，招标人审批通过后方可实施。</w:t>
      </w:r>
    </w:p>
    <w:p w:rsidR="00C25AD4" w:rsidRDefault="00A45FA0">
      <w:pPr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第二包：南海苑临街网点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一、位置及面积</w:t>
      </w:r>
    </w:p>
    <w:p w:rsidR="00C25AD4" w:rsidRDefault="00A45FA0">
      <w:r>
        <w:rPr>
          <w:rFonts w:ascii="宋体" w:hAnsi="宋体" w:hint="eastAsia"/>
          <w:bCs/>
          <w:kern w:val="0"/>
          <w:sz w:val="24"/>
        </w:rPr>
        <w:t>位于崂山校区南海苑临街，面积约</w:t>
      </w:r>
      <w:r>
        <w:rPr>
          <w:rFonts w:ascii="宋体" w:hAnsi="宋体" w:hint="eastAsia"/>
          <w:bCs/>
          <w:kern w:val="0"/>
          <w:sz w:val="24"/>
        </w:rPr>
        <w:t>77</w:t>
      </w:r>
      <w:r>
        <w:rPr>
          <w:rFonts w:hint="eastAsia"/>
        </w:rPr>
        <w:t xml:space="preserve"> m</w:t>
      </w:r>
      <w:r>
        <w:rPr>
          <w:rFonts w:hint="eastAsia"/>
        </w:rPr>
        <w:t>²。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二、服务内容</w:t>
      </w:r>
    </w:p>
    <w:p w:rsidR="00C25AD4" w:rsidRDefault="00A45F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书籍等文化用品、文印服务、通讯及电子产品销售、维修、眼镜配修服务等师生生活需求关系密切的服务项目。现场自制加工及其他餐饮类（如现场烧烤、现场烹饪调制的食品）等或招标方认为不适于在校园内经营的项目不得涉及。投标人须列明提供服务的具体项目，招标人审批通过后方可实施。</w:t>
      </w:r>
    </w:p>
    <w:p w:rsidR="00C25AD4" w:rsidRDefault="00A45FA0">
      <w:pPr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第三包：北海苑教育超市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一、位置及面积</w:t>
      </w:r>
    </w:p>
    <w:p w:rsidR="00C25AD4" w:rsidRDefault="00A45FA0">
      <w:r>
        <w:rPr>
          <w:rFonts w:ascii="宋体" w:hAnsi="宋体" w:hint="eastAsia"/>
          <w:bCs/>
          <w:kern w:val="0"/>
          <w:sz w:val="24"/>
        </w:rPr>
        <w:t>共有两个网点，位于崂山校区北海苑教育超市外侧，面积分别约</w:t>
      </w:r>
      <w:r>
        <w:rPr>
          <w:rFonts w:ascii="宋体" w:hAnsi="宋体" w:hint="eastAsia"/>
          <w:bCs/>
          <w:kern w:val="0"/>
          <w:sz w:val="24"/>
        </w:rPr>
        <w:t>15</w:t>
      </w:r>
      <w:r>
        <w:rPr>
          <w:rFonts w:hint="eastAsia"/>
        </w:rPr>
        <w:t>m</w:t>
      </w:r>
      <w:r>
        <w:rPr>
          <w:rFonts w:hint="eastAsia"/>
        </w:rPr>
        <w:t>²。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二、服务内容</w:t>
      </w:r>
    </w:p>
    <w:p w:rsidR="00C25AD4" w:rsidRDefault="00A45F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水果店、小饰品店、报亭、美甲等师生生活需求关系密切的服务项目。现场自制加工及其他餐饮类（如现场烧烤、现场烹饪调制</w:t>
      </w:r>
      <w:r>
        <w:rPr>
          <w:rFonts w:ascii="宋体" w:hAnsi="宋体" w:hint="eastAsia"/>
          <w:sz w:val="24"/>
        </w:rPr>
        <w:t>的食品）等或招标方认为不适于在校园内经营的项目不得涉及。投标人须列明提供服务的具体项目，招标人审批通过后方可实施。</w:t>
      </w:r>
    </w:p>
    <w:p w:rsidR="00C25AD4" w:rsidRDefault="00A45FA0">
      <w:pPr>
        <w:spacing w:line="360" w:lineRule="auto"/>
        <w:jc w:val="center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第四包：浮山校区家属区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一、位置及面积</w:t>
      </w:r>
    </w:p>
    <w:p w:rsidR="00C25AD4" w:rsidRDefault="00A45FA0">
      <w:r>
        <w:rPr>
          <w:rFonts w:ascii="宋体" w:hAnsi="宋体" w:hint="eastAsia"/>
          <w:bCs/>
          <w:kern w:val="0"/>
          <w:sz w:val="24"/>
        </w:rPr>
        <w:t>共有五个网点，位于浮山校区家属区</w:t>
      </w:r>
      <w:r>
        <w:rPr>
          <w:rFonts w:ascii="宋体" w:hAnsi="宋体" w:hint="eastAsia"/>
          <w:bCs/>
          <w:kern w:val="0"/>
          <w:sz w:val="24"/>
        </w:rPr>
        <w:t>21</w:t>
      </w:r>
      <w:r>
        <w:rPr>
          <w:rFonts w:ascii="宋体" w:hAnsi="宋体" w:hint="eastAsia"/>
          <w:bCs/>
          <w:kern w:val="0"/>
          <w:sz w:val="24"/>
        </w:rPr>
        <w:t>号楼一层，面积</w:t>
      </w:r>
      <w:r>
        <w:rPr>
          <w:rFonts w:ascii="宋体" w:hAnsi="宋体" w:hint="eastAsia"/>
          <w:bCs/>
          <w:kern w:val="0"/>
          <w:sz w:val="24"/>
        </w:rPr>
        <w:t>30-150</w:t>
      </w:r>
      <w:r>
        <w:rPr>
          <w:rFonts w:hint="eastAsia"/>
        </w:rPr>
        <w:t>m</w:t>
      </w:r>
      <w:r>
        <w:rPr>
          <w:rFonts w:hint="eastAsia"/>
        </w:rPr>
        <w:t>²。</w:t>
      </w:r>
    </w:p>
    <w:p w:rsidR="00C25AD4" w:rsidRDefault="00A45FA0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二、服务内容</w:t>
      </w:r>
    </w:p>
    <w:p w:rsidR="00C25AD4" w:rsidRDefault="00A45FA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副食、眼镜店、干洗、家政、中介等家属区生活需求关系密切的服务项目。现场自制加工及其他餐饮类（如现场烧烤、现场烹饪调制的食品）等或招标方认</w:t>
      </w:r>
      <w:r>
        <w:rPr>
          <w:rFonts w:ascii="宋体" w:hAnsi="宋体" w:hint="eastAsia"/>
          <w:sz w:val="24"/>
        </w:rPr>
        <w:lastRenderedPageBreak/>
        <w:t>为不适于在校园内经营的项目不得涉及。投标人须列明提供服务的具体项目，招标人审批通过后方可实施。</w:t>
      </w:r>
    </w:p>
    <w:p w:rsidR="00C25AD4" w:rsidRDefault="00C25AD4"/>
    <w:sectPr w:rsidR="00C25AD4" w:rsidSect="00C2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A0" w:rsidRDefault="00A45FA0" w:rsidP="00E221FD">
      <w:r>
        <w:separator/>
      </w:r>
    </w:p>
  </w:endnote>
  <w:endnote w:type="continuationSeparator" w:id="1">
    <w:p w:rsidR="00A45FA0" w:rsidRDefault="00A45FA0" w:rsidP="00E2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A0" w:rsidRDefault="00A45FA0" w:rsidP="00E221FD">
      <w:r>
        <w:separator/>
      </w:r>
    </w:p>
  </w:footnote>
  <w:footnote w:type="continuationSeparator" w:id="1">
    <w:p w:rsidR="00A45FA0" w:rsidRDefault="00A45FA0" w:rsidP="00E22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4C2"/>
    <w:rsid w:val="008444C2"/>
    <w:rsid w:val="009A4690"/>
    <w:rsid w:val="00A45FA0"/>
    <w:rsid w:val="00C0029D"/>
    <w:rsid w:val="00C25AD4"/>
    <w:rsid w:val="00E221FD"/>
    <w:rsid w:val="7F0A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5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5A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5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</dc:creator>
  <cp:lastModifiedBy>吴丽</cp:lastModifiedBy>
  <cp:revision>3</cp:revision>
  <dcterms:created xsi:type="dcterms:W3CDTF">2017-03-07T04:36:00Z</dcterms:created>
  <dcterms:modified xsi:type="dcterms:W3CDTF">2017-03-09T03:26:00Z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